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57" w:rsidRPr="005E013C" w:rsidRDefault="009B17D5" w:rsidP="009B17D5">
      <w:pPr>
        <w:rPr>
          <w:sz w:val="18"/>
          <w:szCs w:val="18"/>
        </w:rPr>
      </w:pPr>
      <w:r>
        <w:rPr>
          <w:b/>
          <w:bCs/>
        </w:rPr>
        <w:t xml:space="preserve">                                                        </w:t>
      </w:r>
      <w:r w:rsidR="007E4557" w:rsidRPr="005E013C">
        <w:rPr>
          <w:rFonts w:ascii="Arial" w:hAnsi="Arial" w:cs="Arial"/>
          <w:sz w:val="18"/>
          <w:szCs w:val="18"/>
        </w:rPr>
        <w:t xml:space="preserve">Тауарды жеткізуге арналған </w:t>
      </w:r>
      <w:r w:rsidR="007E4557" w:rsidRPr="005E013C">
        <w:rPr>
          <w:sz w:val="18"/>
          <w:szCs w:val="18"/>
        </w:rPr>
        <w:t xml:space="preserve">№ </w:t>
      </w:r>
      <w:r w:rsidR="003115F4">
        <w:rPr>
          <w:sz w:val="18"/>
          <w:szCs w:val="18"/>
        </w:rPr>
        <w:t xml:space="preserve"> </w:t>
      </w:r>
      <w:r w:rsidR="001768A1">
        <w:rPr>
          <w:sz w:val="18"/>
          <w:szCs w:val="18"/>
          <w:lang w:val="kk-KZ"/>
        </w:rPr>
        <w:t xml:space="preserve">001 </w:t>
      </w:r>
      <w:r w:rsidR="000A7D6A">
        <w:rPr>
          <w:sz w:val="18"/>
          <w:szCs w:val="18"/>
        </w:rPr>
        <w:t xml:space="preserve"> </w:t>
      </w:r>
      <w:r w:rsidR="007E4557" w:rsidRPr="005E013C">
        <w:rPr>
          <w:sz w:val="18"/>
          <w:szCs w:val="18"/>
        </w:rPr>
        <w:t>Шарт</w:t>
      </w:r>
    </w:p>
    <w:p w:rsidR="007E4557" w:rsidRPr="00F67187" w:rsidRDefault="007E4557" w:rsidP="007E4557">
      <w:pPr>
        <w:jc w:val="center"/>
        <w:rPr>
          <w:sz w:val="18"/>
          <w:szCs w:val="18"/>
          <w:lang w:val="kk-KZ"/>
        </w:rPr>
      </w:pPr>
      <w:r w:rsidRPr="005E013C">
        <w:rPr>
          <w:sz w:val="18"/>
          <w:szCs w:val="18"/>
        </w:rPr>
        <w:t>Договор №</w:t>
      </w:r>
      <w:r w:rsidR="00CF440B">
        <w:rPr>
          <w:sz w:val="18"/>
          <w:szCs w:val="18"/>
        </w:rPr>
        <w:t xml:space="preserve"> </w:t>
      </w:r>
      <w:r w:rsidR="00AC029B">
        <w:rPr>
          <w:sz w:val="18"/>
          <w:szCs w:val="18"/>
          <w:lang w:val="kk-KZ"/>
        </w:rPr>
        <w:t xml:space="preserve"> </w:t>
      </w:r>
      <w:r w:rsidR="001768A1">
        <w:rPr>
          <w:sz w:val="18"/>
          <w:szCs w:val="18"/>
          <w:lang w:val="kk-KZ"/>
        </w:rPr>
        <w:t>001</w:t>
      </w:r>
      <w:r w:rsidR="0090235D">
        <w:rPr>
          <w:sz w:val="18"/>
          <w:szCs w:val="18"/>
          <w:lang w:val="kk-KZ"/>
        </w:rPr>
        <w:t xml:space="preserve"> </w:t>
      </w:r>
      <w:r w:rsidR="00F67187">
        <w:rPr>
          <w:sz w:val="18"/>
          <w:szCs w:val="18"/>
        </w:rPr>
        <w:t>на поставку товар</w:t>
      </w:r>
      <w:r w:rsidR="00F67187">
        <w:rPr>
          <w:sz w:val="18"/>
          <w:szCs w:val="18"/>
          <w:lang w:val="kk-KZ"/>
        </w:rPr>
        <w:t>ов</w:t>
      </w:r>
    </w:p>
    <w:p w:rsidR="007E4557" w:rsidRPr="005E013C" w:rsidRDefault="007E4557" w:rsidP="007E4557">
      <w:pPr>
        <w:jc w:val="center"/>
        <w:rPr>
          <w:sz w:val="18"/>
          <w:szCs w:val="1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2"/>
        <w:gridCol w:w="5212"/>
      </w:tblGrid>
      <w:tr w:rsidR="007E4557" w:rsidRPr="005E013C" w:rsidTr="007E4557">
        <w:tc>
          <w:tcPr>
            <w:tcW w:w="5102" w:type="dxa"/>
            <w:tcBorders>
              <w:top w:val="single" w:sz="4" w:space="0" w:color="000000"/>
              <w:left w:val="single" w:sz="4" w:space="0" w:color="000000"/>
              <w:bottom w:val="single" w:sz="4" w:space="0" w:color="000000"/>
              <w:right w:val="single" w:sz="4" w:space="0" w:color="000000"/>
            </w:tcBorders>
          </w:tcPr>
          <w:p w:rsidR="007E4557" w:rsidRPr="005418C0" w:rsidRDefault="00464FE4" w:rsidP="007E4557">
            <w:pPr>
              <w:rPr>
                <w:sz w:val="18"/>
                <w:szCs w:val="18"/>
              </w:rPr>
            </w:pPr>
            <w:r>
              <w:rPr>
                <w:sz w:val="18"/>
                <w:szCs w:val="18"/>
              </w:rPr>
              <w:t>Костана</w:t>
            </w:r>
            <w:r w:rsidR="007E4557" w:rsidRPr="005E013C">
              <w:rPr>
                <w:sz w:val="18"/>
                <w:szCs w:val="18"/>
              </w:rPr>
              <w:t>й қ.</w:t>
            </w:r>
            <w:r w:rsidR="007E4557" w:rsidRPr="005E013C">
              <w:rPr>
                <w:sz w:val="18"/>
                <w:szCs w:val="18"/>
              </w:rPr>
              <w:tab/>
            </w:r>
            <w:r w:rsidR="007E4557" w:rsidRPr="005E013C">
              <w:rPr>
                <w:sz w:val="18"/>
                <w:szCs w:val="18"/>
              </w:rPr>
              <w:tab/>
              <w:t xml:space="preserve">             </w:t>
            </w:r>
            <w:r w:rsidR="00A73164">
              <w:rPr>
                <w:sz w:val="18"/>
                <w:szCs w:val="18"/>
              </w:rPr>
              <w:t xml:space="preserve">    </w:t>
            </w:r>
            <w:r w:rsidR="007E4557">
              <w:rPr>
                <w:sz w:val="18"/>
                <w:szCs w:val="18"/>
              </w:rPr>
              <w:t xml:space="preserve">     </w:t>
            </w:r>
            <w:r w:rsidR="00B21058">
              <w:rPr>
                <w:sz w:val="18"/>
                <w:szCs w:val="18"/>
              </w:rPr>
              <w:t>20</w:t>
            </w:r>
            <w:r w:rsidR="001768A1">
              <w:rPr>
                <w:sz w:val="18"/>
                <w:szCs w:val="18"/>
              </w:rPr>
              <w:t>20</w:t>
            </w:r>
            <w:r w:rsidR="002B74D1">
              <w:rPr>
                <w:sz w:val="18"/>
                <w:szCs w:val="18"/>
              </w:rPr>
              <w:t xml:space="preserve"> ж. «</w:t>
            </w:r>
            <w:r w:rsidR="00AC029B">
              <w:rPr>
                <w:sz w:val="18"/>
                <w:szCs w:val="18"/>
                <w:lang w:val="kk-KZ"/>
              </w:rPr>
              <w:t xml:space="preserve"> 0</w:t>
            </w:r>
            <w:r w:rsidR="001768A1">
              <w:rPr>
                <w:sz w:val="18"/>
                <w:szCs w:val="18"/>
                <w:lang w:val="kk-KZ"/>
              </w:rPr>
              <w:t>5</w:t>
            </w:r>
            <w:r w:rsidR="007E4557" w:rsidRPr="005E013C">
              <w:rPr>
                <w:sz w:val="18"/>
                <w:szCs w:val="18"/>
              </w:rPr>
              <w:t xml:space="preserve">» </w:t>
            </w:r>
            <w:r w:rsidR="001768A1">
              <w:rPr>
                <w:sz w:val="18"/>
                <w:szCs w:val="18"/>
              </w:rPr>
              <w:t>кантар</w:t>
            </w:r>
          </w:p>
          <w:p w:rsidR="007E4557" w:rsidRPr="005E013C" w:rsidRDefault="007E4557" w:rsidP="007E4557">
            <w:pPr>
              <w:rPr>
                <w:sz w:val="18"/>
                <w:szCs w:val="18"/>
              </w:rPr>
            </w:pPr>
          </w:p>
          <w:p w:rsidR="007E4557" w:rsidRPr="00A81C92" w:rsidRDefault="007E4557" w:rsidP="007E4557">
            <w:pPr>
              <w:jc w:val="both"/>
              <w:rPr>
                <w:rStyle w:val="s1"/>
                <w:rFonts w:eastAsia="Calibri"/>
                <w:b w:val="0"/>
                <w:sz w:val="18"/>
                <w:szCs w:val="18"/>
                <w:lang w:val="kk-KZ"/>
              </w:rPr>
            </w:pPr>
            <w:r w:rsidRPr="005418C0">
              <w:rPr>
                <w:rStyle w:val="s1"/>
                <w:rFonts w:eastAsia="Calibri"/>
                <w:b w:val="0"/>
                <w:sz w:val="18"/>
                <w:szCs w:val="18"/>
              </w:rPr>
              <w:t>Бұдан әрі «ТАПСЫРЫС БЕРУШІ» деп аталатын,  Жарғысы</w:t>
            </w:r>
            <w:r w:rsidRPr="005418C0">
              <w:rPr>
                <w:rFonts w:eastAsia="Calibri"/>
                <w:sz w:val="18"/>
                <w:szCs w:val="18"/>
              </w:rPr>
              <w:t xml:space="preserve">  </w:t>
            </w:r>
            <w:r w:rsidRPr="005418C0">
              <w:rPr>
                <w:rStyle w:val="s1"/>
                <w:rFonts w:eastAsia="Calibri"/>
                <w:b w:val="0"/>
                <w:sz w:val="18"/>
                <w:szCs w:val="18"/>
              </w:rPr>
              <w:t>негізін</w:t>
            </w:r>
            <w:r w:rsidR="0038793C">
              <w:rPr>
                <w:rStyle w:val="s1"/>
                <w:rFonts w:eastAsia="Calibri"/>
                <w:b w:val="0"/>
                <w:sz w:val="18"/>
                <w:szCs w:val="18"/>
              </w:rPr>
              <w:t>де әрекет ететін директоры Г.</w:t>
            </w:r>
            <w:r w:rsidR="00BB6F4A">
              <w:rPr>
                <w:rStyle w:val="s1"/>
                <w:rFonts w:eastAsia="Calibri"/>
                <w:b w:val="0"/>
                <w:sz w:val="18"/>
                <w:szCs w:val="18"/>
                <w:lang w:val="kk-KZ"/>
              </w:rPr>
              <w:t>К</w:t>
            </w:r>
            <w:r w:rsidR="0038793C">
              <w:rPr>
                <w:rStyle w:val="s1"/>
                <w:rFonts w:eastAsia="Calibri"/>
                <w:b w:val="0"/>
                <w:sz w:val="18"/>
                <w:szCs w:val="18"/>
              </w:rPr>
              <w:t xml:space="preserve">. </w:t>
            </w:r>
            <w:r w:rsidR="00BB6F4A">
              <w:rPr>
                <w:rStyle w:val="s1"/>
                <w:rFonts w:eastAsia="Calibri"/>
                <w:b w:val="0"/>
                <w:sz w:val="18"/>
                <w:szCs w:val="18"/>
                <w:lang w:val="kk-KZ"/>
              </w:rPr>
              <w:t>Енсебаевой</w:t>
            </w:r>
            <w:r w:rsidRPr="005418C0">
              <w:rPr>
                <w:rStyle w:val="s1"/>
                <w:rFonts w:eastAsia="Calibri"/>
                <w:b w:val="0"/>
                <w:sz w:val="18"/>
                <w:szCs w:val="18"/>
              </w:rPr>
              <w:t xml:space="preserve"> </w:t>
            </w:r>
            <w:r w:rsidR="0038793C">
              <w:rPr>
                <w:rFonts w:eastAsia="Calibri"/>
                <w:sz w:val="18"/>
                <w:szCs w:val="18"/>
              </w:rPr>
              <w:t xml:space="preserve">тұлғасында </w:t>
            </w:r>
            <w:r w:rsidR="0038793C">
              <w:rPr>
                <w:rFonts w:eastAsia="Calibri"/>
                <w:sz w:val="18"/>
                <w:szCs w:val="18"/>
                <w:lang w:val="kk-KZ"/>
              </w:rPr>
              <w:t>Қостана</w:t>
            </w:r>
            <w:r w:rsidR="0038793C">
              <w:rPr>
                <w:rFonts w:eastAsia="Calibri"/>
                <w:sz w:val="18"/>
                <w:szCs w:val="18"/>
              </w:rPr>
              <w:t>й қала</w:t>
            </w:r>
            <w:r w:rsidR="0038793C">
              <w:rPr>
                <w:rFonts w:eastAsia="Calibri"/>
                <w:sz w:val="18"/>
                <w:szCs w:val="18"/>
                <w:lang w:val="kk-KZ"/>
              </w:rPr>
              <w:t>сы</w:t>
            </w:r>
            <w:r w:rsidRPr="005418C0">
              <w:rPr>
                <w:rFonts w:eastAsia="Calibri"/>
                <w:sz w:val="18"/>
                <w:szCs w:val="18"/>
              </w:rPr>
              <w:t xml:space="preserve"> әкімдігінің</w:t>
            </w:r>
            <w:r w:rsidR="0038793C">
              <w:rPr>
                <w:rFonts w:eastAsia="Calibri"/>
                <w:sz w:val="18"/>
                <w:szCs w:val="18"/>
                <w:lang w:val="kk-KZ"/>
              </w:rPr>
              <w:t xml:space="preserve"> Қостана</w:t>
            </w:r>
            <w:r w:rsidR="0038793C">
              <w:rPr>
                <w:rFonts w:eastAsia="Calibri"/>
                <w:sz w:val="18"/>
                <w:szCs w:val="18"/>
              </w:rPr>
              <w:t>й қала</w:t>
            </w:r>
            <w:r w:rsidR="0038793C">
              <w:rPr>
                <w:rFonts w:eastAsia="Calibri"/>
                <w:sz w:val="18"/>
                <w:szCs w:val="18"/>
                <w:lang w:val="kk-KZ"/>
              </w:rPr>
              <w:t>сы</w:t>
            </w:r>
            <w:r w:rsidR="0038793C" w:rsidRPr="005418C0">
              <w:rPr>
                <w:rFonts w:eastAsia="Calibri"/>
                <w:sz w:val="18"/>
                <w:szCs w:val="18"/>
              </w:rPr>
              <w:t xml:space="preserve"> әкімдігінің</w:t>
            </w:r>
            <w:r w:rsidR="0038793C">
              <w:rPr>
                <w:rFonts w:eastAsia="Calibri"/>
                <w:sz w:val="18"/>
                <w:szCs w:val="18"/>
              </w:rPr>
              <w:t xml:space="preserve"> </w:t>
            </w:r>
            <w:r w:rsidR="0038793C">
              <w:rPr>
                <w:rFonts w:eastAsia="Calibri"/>
                <w:sz w:val="18"/>
                <w:szCs w:val="18"/>
                <w:lang w:val="kk-KZ"/>
              </w:rPr>
              <w:t>білім бөлімінің №40 бөбекжай-бақшасы</w:t>
            </w:r>
            <w:r w:rsidRPr="005418C0">
              <w:rPr>
                <w:rFonts w:eastAsia="Calibri"/>
                <w:sz w:val="18"/>
                <w:szCs w:val="18"/>
              </w:rPr>
              <w:t xml:space="preserve"> МКҚК бір тараптан </w:t>
            </w:r>
            <w:r w:rsidRPr="005418C0">
              <w:rPr>
                <w:rStyle w:val="s1"/>
                <w:rFonts w:eastAsia="Calibri"/>
                <w:b w:val="0"/>
                <w:sz w:val="18"/>
                <w:szCs w:val="18"/>
              </w:rPr>
              <w:t>және</w:t>
            </w:r>
            <w:r w:rsidRPr="005418C0">
              <w:rPr>
                <w:rFonts w:eastAsia="Calibri"/>
                <w:sz w:val="18"/>
                <w:szCs w:val="18"/>
              </w:rPr>
              <w:t xml:space="preserve"> бұдан әрі «ЖЕТКІЗУШІ» деп аталатын, </w:t>
            </w:r>
            <w:r w:rsidR="00186223">
              <w:rPr>
                <w:rFonts w:eastAsia="Calibri"/>
                <w:sz w:val="18"/>
                <w:szCs w:val="18"/>
                <w:lang w:val="kk-KZ"/>
              </w:rPr>
              <w:t>ТОО</w:t>
            </w:r>
            <w:r w:rsidR="00186223">
              <w:rPr>
                <w:rFonts w:eastAsia="Calibri"/>
                <w:sz w:val="18"/>
                <w:szCs w:val="18"/>
              </w:rPr>
              <w:t>«</w:t>
            </w:r>
            <w:r w:rsidR="00A73164">
              <w:rPr>
                <w:rFonts w:eastAsia="Calibri"/>
                <w:sz w:val="18"/>
                <w:szCs w:val="18"/>
                <w:lang w:val="kk-KZ"/>
              </w:rPr>
              <w:t>Қостанай Трейд</w:t>
            </w:r>
            <w:r w:rsidR="00186223">
              <w:rPr>
                <w:rFonts w:eastAsia="Calibri"/>
                <w:b/>
                <w:sz w:val="18"/>
                <w:szCs w:val="18"/>
              </w:rPr>
              <w:t>.</w:t>
            </w:r>
            <w:r w:rsidR="00186223">
              <w:rPr>
                <w:b/>
                <w:sz w:val="18"/>
                <w:szCs w:val="18"/>
              </w:rPr>
              <w:t>»</w:t>
            </w:r>
            <w:r w:rsidR="00A73164">
              <w:rPr>
                <w:b/>
                <w:sz w:val="18"/>
                <w:szCs w:val="18"/>
                <w:lang w:val="kk-KZ"/>
              </w:rPr>
              <w:t>ЖШС</w:t>
            </w:r>
            <w:r w:rsidR="00A73164">
              <w:rPr>
                <w:sz w:val="18"/>
                <w:szCs w:val="18"/>
                <w:lang w:val="kk-KZ"/>
              </w:rPr>
              <w:t>г.Костанай проспект Кобыланды Батыра зд№1</w:t>
            </w:r>
            <w:r w:rsidR="005574B1">
              <w:rPr>
                <w:sz w:val="18"/>
                <w:szCs w:val="18"/>
                <w:lang w:val="kk-KZ"/>
              </w:rPr>
              <w:t xml:space="preserve">                                                 </w:t>
            </w:r>
            <w:r w:rsidR="00290D74" w:rsidRPr="001A273C">
              <w:rPr>
                <w:sz w:val="18"/>
                <w:szCs w:val="18"/>
                <w:lang w:val="kk-KZ"/>
              </w:rPr>
              <w:t xml:space="preserve"> </w:t>
            </w:r>
            <w:r w:rsidR="005574B1">
              <w:rPr>
                <w:rFonts w:eastAsia="Calibri"/>
                <w:sz w:val="18"/>
                <w:szCs w:val="18"/>
                <w:lang w:val="kk-KZ"/>
              </w:rPr>
              <w:t>Б</w:t>
            </w:r>
            <w:r w:rsidR="00403589">
              <w:rPr>
                <w:rFonts w:eastAsia="Calibri"/>
                <w:sz w:val="18"/>
                <w:szCs w:val="18"/>
                <w:lang w:val="kk-KZ"/>
              </w:rPr>
              <w:t>астығы</w:t>
            </w:r>
            <w:r w:rsidR="005574B1">
              <w:rPr>
                <w:b/>
                <w:sz w:val="18"/>
                <w:szCs w:val="18"/>
                <w:lang w:val="kk-KZ"/>
              </w:rPr>
              <w:t xml:space="preserve">  </w:t>
            </w:r>
            <w:r w:rsidR="00186223" w:rsidRPr="00186223">
              <w:rPr>
                <w:sz w:val="18"/>
                <w:szCs w:val="18"/>
                <w:lang w:val="kk-KZ"/>
              </w:rPr>
              <w:t>,</w:t>
            </w:r>
            <w:r w:rsidR="00C85F61">
              <w:rPr>
                <w:sz w:val="18"/>
                <w:szCs w:val="18"/>
                <w:lang w:val="kk-KZ"/>
              </w:rPr>
              <w:t>Липатов А.А.</w:t>
            </w:r>
            <w:r w:rsidR="00186223" w:rsidRPr="00186223">
              <w:rPr>
                <w:sz w:val="18"/>
                <w:szCs w:val="18"/>
                <w:lang w:val="kk-KZ"/>
              </w:rPr>
              <w:t xml:space="preserve"> </w:t>
            </w:r>
            <w:r w:rsidR="00354CF9" w:rsidRPr="001A273C">
              <w:rPr>
                <w:sz w:val="18"/>
                <w:szCs w:val="18"/>
                <w:lang w:val="kk-KZ"/>
              </w:rPr>
              <w:t xml:space="preserve"> </w:t>
            </w:r>
            <w:r w:rsidR="00CB792C" w:rsidRPr="001A273C">
              <w:rPr>
                <w:b/>
                <w:sz w:val="18"/>
                <w:szCs w:val="18"/>
                <w:lang w:val="kk-KZ"/>
              </w:rPr>
              <w:t xml:space="preserve"> </w:t>
            </w:r>
            <w:r w:rsidR="00403589">
              <w:rPr>
                <w:rFonts w:eastAsia="Calibri"/>
                <w:sz w:val="18"/>
                <w:szCs w:val="18"/>
                <w:lang w:val="kk-KZ"/>
              </w:rPr>
              <w:t xml:space="preserve"> </w:t>
            </w:r>
            <w:r w:rsidRPr="001A273C">
              <w:rPr>
                <w:rStyle w:val="s1"/>
                <w:rFonts w:eastAsia="Calibri"/>
                <w:b w:val="0"/>
                <w:sz w:val="18"/>
                <w:szCs w:val="18"/>
                <w:lang w:val="kk-KZ"/>
              </w:rPr>
              <w:t>негізінде</w:t>
            </w:r>
            <w:r w:rsidR="0049360C" w:rsidRPr="001A273C">
              <w:rPr>
                <w:b/>
                <w:sz w:val="18"/>
                <w:szCs w:val="18"/>
                <w:lang w:val="kk-KZ"/>
              </w:rPr>
              <w:t xml:space="preserve"> </w:t>
            </w:r>
            <w:r w:rsidRPr="001A273C">
              <w:rPr>
                <w:rStyle w:val="s1"/>
                <w:rFonts w:eastAsia="Calibri"/>
                <w:b w:val="0"/>
                <w:sz w:val="18"/>
                <w:szCs w:val="18"/>
                <w:lang w:val="kk-KZ"/>
              </w:rPr>
              <w:t xml:space="preserve"> әрекет ететін </w:t>
            </w:r>
            <w:r w:rsidR="00E80EFB" w:rsidRPr="001A273C">
              <w:rPr>
                <w:rFonts w:eastAsia="Calibri"/>
                <w:sz w:val="18"/>
                <w:szCs w:val="18"/>
                <w:u w:val="single"/>
                <w:lang w:val="kk-KZ"/>
              </w:rPr>
              <w:t xml:space="preserve">лауазымы, </w:t>
            </w:r>
            <w:r w:rsidRPr="00A81C92">
              <w:rPr>
                <w:rFonts w:eastAsia="Calibri"/>
                <w:sz w:val="18"/>
                <w:szCs w:val="18"/>
                <w:lang w:val="kk-KZ"/>
              </w:rPr>
              <w:t xml:space="preserve">  </w:t>
            </w:r>
            <w:r w:rsidRPr="00A81C92">
              <w:rPr>
                <w:rStyle w:val="s1"/>
                <w:rFonts w:eastAsia="Calibri"/>
                <w:b w:val="0"/>
                <w:sz w:val="18"/>
                <w:szCs w:val="18"/>
                <w:lang w:val="kk-KZ"/>
              </w:rPr>
              <w:t xml:space="preserve">тұлғасында  </w:t>
            </w:r>
            <w:r w:rsidRPr="00A81C92">
              <w:rPr>
                <w:rFonts w:eastAsia="Calibri"/>
                <w:sz w:val="18"/>
                <w:szCs w:val="18"/>
                <w:u w:val="single"/>
                <w:lang w:val="kk-KZ"/>
              </w:rPr>
              <w:t>Жеткізушінің атауы</w:t>
            </w:r>
            <w:r w:rsidRPr="00A81C92">
              <w:rPr>
                <w:rFonts w:eastAsia="Calibri"/>
                <w:sz w:val="18"/>
                <w:szCs w:val="18"/>
                <w:lang w:val="kk-KZ"/>
              </w:rPr>
              <w:t xml:space="preserve"> екінші тараптан,  бұдан әрі </w:t>
            </w:r>
            <w:r w:rsidRPr="00A81C92">
              <w:rPr>
                <w:rStyle w:val="s1"/>
                <w:rFonts w:eastAsia="Calibri"/>
                <w:b w:val="0"/>
                <w:sz w:val="18"/>
                <w:szCs w:val="18"/>
                <w:lang w:val="kk-KZ"/>
              </w:rPr>
              <w:t xml:space="preserve">«Тараптар» деп аталатындар Қазақстан Республикасының </w:t>
            </w:r>
            <w:r w:rsidR="00C85F61">
              <w:rPr>
                <w:rStyle w:val="s1"/>
                <w:rFonts w:eastAsia="Calibri"/>
                <w:b w:val="0"/>
                <w:sz w:val="18"/>
                <w:szCs w:val="18"/>
                <w:lang w:val="kk-KZ"/>
              </w:rPr>
              <w:t>2015 жылғы 21 желтоқсан № 434</w:t>
            </w:r>
            <w:r w:rsidR="00C85F61" w:rsidRPr="00A81C92">
              <w:rPr>
                <w:rStyle w:val="s1"/>
                <w:rFonts w:eastAsia="Calibri"/>
                <w:b w:val="0"/>
                <w:sz w:val="18"/>
                <w:szCs w:val="18"/>
                <w:lang w:val="kk-KZ"/>
              </w:rPr>
              <w:t xml:space="preserve"> </w:t>
            </w:r>
            <w:r w:rsidR="00C85F61">
              <w:rPr>
                <w:rStyle w:val="s1"/>
                <w:rFonts w:eastAsia="Calibri"/>
                <w:b w:val="0"/>
                <w:sz w:val="18"/>
                <w:szCs w:val="18"/>
                <w:lang w:val="kk-KZ"/>
              </w:rPr>
              <w:t>мақала39 пункті 3 пп50</w:t>
            </w:r>
            <w:r w:rsidR="00403589">
              <w:rPr>
                <w:rStyle w:val="s1"/>
                <w:rFonts w:eastAsia="Calibri"/>
                <w:b w:val="0"/>
                <w:sz w:val="18"/>
                <w:szCs w:val="18"/>
                <w:lang w:val="kk-KZ"/>
              </w:rPr>
              <w:t xml:space="preserve"> </w:t>
            </w:r>
            <w:r w:rsidRPr="00A81C92">
              <w:rPr>
                <w:rFonts w:eastAsia="Calibri"/>
                <w:sz w:val="18"/>
                <w:szCs w:val="18"/>
                <w:lang w:val="kk-KZ"/>
              </w:rPr>
              <w:t xml:space="preserve"> сатып алу нәтижелерінің </w:t>
            </w:r>
            <w:r w:rsidRPr="00A81C92">
              <w:rPr>
                <w:rStyle w:val="s1"/>
                <w:rFonts w:eastAsia="Calibri"/>
                <w:b w:val="0"/>
                <w:sz w:val="18"/>
                <w:szCs w:val="18"/>
                <w:lang w:val="kk-KZ"/>
              </w:rPr>
              <w:t>негізінде  төмендегі туралы осы шартты  (бұдан әрі – Шарт) жасасты:</w:t>
            </w:r>
          </w:p>
          <w:p w:rsidR="007E4557" w:rsidRPr="00A9227C" w:rsidRDefault="007E4557" w:rsidP="007E4557">
            <w:pPr>
              <w:ind w:firstLine="708"/>
              <w:jc w:val="center"/>
              <w:rPr>
                <w:rStyle w:val="s1"/>
                <w:rFonts w:eastAsia="Calibri"/>
                <w:bCs w:val="0"/>
                <w:sz w:val="18"/>
                <w:szCs w:val="18"/>
                <w:lang w:val="kk-KZ"/>
              </w:rPr>
            </w:pPr>
            <w:r w:rsidRPr="00A9227C">
              <w:rPr>
                <w:rStyle w:val="s1"/>
                <w:rFonts w:eastAsia="Calibri"/>
                <w:sz w:val="18"/>
                <w:szCs w:val="18"/>
                <w:lang w:val="kk-KZ"/>
              </w:rPr>
              <w:t>1. Шарттың мәні</w:t>
            </w:r>
          </w:p>
          <w:p w:rsidR="00F57EE4" w:rsidRPr="00A9227C" w:rsidRDefault="007E4557" w:rsidP="007E4557">
            <w:pPr>
              <w:pStyle w:val="a3"/>
              <w:spacing w:before="0" w:beforeAutospacing="0" w:after="0" w:afterAutospacing="0"/>
              <w:jc w:val="both"/>
              <w:rPr>
                <w:rStyle w:val="s1"/>
                <w:b w:val="0"/>
                <w:sz w:val="18"/>
                <w:szCs w:val="18"/>
              </w:rPr>
            </w:pPr>
            <w:r w:rsidRPr="005418C0">
              <w:rPr>
                <w:rStyle w:val="s1"/>
                <w:b w:val="0"/>
                <w:color w:val="auto"/>
                <w:sz w:val="18"/>
                <w:szCs w:val="18"/>
              </w:rPr>
              <w:t xml:space="preserve">1.1. </w:t>
            </w:r>
            <w:r w:rsidRPr="005418C0">
              <w:rPr>
                <w:rStyle w:val="s1"/>
                <w:b w:val="0"/>
                <w:sz w:val="18"/>
                <w:szCs w:val="18"/>
              </w:rPr>
              <w:t xml:space="preserve">Шартта көзделген жағдайларда Жеткізуші тауарды жеткізуді ал Тапсырыс беруші жеткізілген тауарларға </w:t>
            </w:r>
          </w:p>
          <w:p w:rsidR="007E4557" w:rsidRPr="005418C0" w:rsidRDefault="00F57EE4" w:rsidP="007E4557">
            <w:pPr>
              <w:pStyle w:val="a3"/>
              <w:spacing w:before="0" w:beforeAutospacing="0" w:after="0" w:afterAutospacing="0"/>
              <w:jc w:val="both"/>
              <w:rPr>
                <w:rStyle w:val="s1"/>
                <w:b w:val="0"/>
                <w:sz w:val="18"/>
                <w:szCs w:val="18"/>
              </w:rPr>
            </w:pPr>
            <w:r w:rsidRPr="00A9227C">
              <w:rPr>
                <w:b/>
                <w:sz w:val="18"/>
                <w:szCs w:val="18"/>
              </w:rPr>
              <w:t>447156</w:t>
            </w:r>
            <w:r w:rsidR="001768A1" w:rsidRPr="00A9227C">
              <w:rPr>
                <w:b/>
                <w:sz w:val="18"/>
                <w:szCs w:val="18"/>
              </w:rPr>
              <w:t xml:space="preserve"> тг</w:t>
            </w:r>
            <w:r w:rsidR="007E4557" w:rsidRPr="005418C0">
              <w:rPr>
                <w:sz w:val="18"/>
                <w:szCs w:val="18"/>
              </w:rPr>
              <w:t xml:space="preserve"> сомасында </w:t>
            </w:r>
            <w:r w:rsidR="007E4557" w:rsidRPr="005418C0">
              <w:rPr>
                <w:rStyle w:val="s1"/>
                <w:b w:val="0"/>
                <w:sz w:val="18"/>
                <w:szCs w:val="18"/>
              </w:rPr>
              <w:t xml:space="preserve"> төлеуді  міндеттенеді.</w:t>
            </w:r>
          </w:p>
          <w:p w:rsidR="007E4557" w:rsidRPr="005418C0" w:rsidRDefault="007E4557" w:rsidP="007E4557">
            <w:pPr>
              <w:pStyle w:val="a3"/>
              <w:spacing w:before="0" w:beforeAutospacing="0" w:after="0" w:afterAutospacing="0"/>
              <w:ind w:firstLine="708"/>
              <w:jc w:val="center"/>
              <w:rPr>
                <w:rStyle w:val="s1"/>
                <w:sz w:val="18"/>
                <w:szCs w:val="18"/>
              </w:rPr>
            </w:pPr>
            <w:r w:rsidRPr="005418C0">
              <w:rPr>
                <w:rStyle w:val="s1"/>
                <w:sz w:val="18"/>
                <w:szCs w:val="18"/>
              </w:rPr>
              <w:t>2. Шарттың негізгі жағдайлары</w:t>
            </w:r>
          </w:p>
          <w:p w:rsidR="007E4557" w:rsidRPr="005418C0" w:rsidRDefault="007E4557" w:rsidP="007E4557">
            <w:pPr>
              <w:pStyle w:val="a3"/>
              <w:spacing w:before="0" w:beforeAutospacing="0" w:after="0" w:afterAutospacing="0"/>
              <w:jc w:val="both"/>
              <w:rPr>
                <w:rStyle w:val="s1"/>
                <w:b w:val="0"/>
                <w:sz w:val="18"/>
                <w:szCs w:val="18"/>
              </w:rPr>
            </w:pPr>
            <w:r w:rsidRPr="005418C0">
              <w:rPr>
                <w:rStyle w:val="s1"/>
                <w:b w:val="0"/>
                <w:sz w:val="18"/>
                <w:szCs w:val="18"/>
              </w:rPr>
              <w:t xml:space="preserve"> Бю</w:t>
            </w:r>
            <w:r w:rsidR="00E80EFB">
              <w:rPr>
                <w:rStyle w:val="s1"/>
                <w:b w:val="0"/>
                <w:sz w:val="18"/>
                <w:szCs w:val="18"/>
              </w:rPr>
              <w:t>джеттік бағдарламаның атауы: 009</w:t>
            </w:r>
            <w:r w:rsidRPr="005418C0">
              <w:rPr>
                <w:rStyle w:val="s1"/>
                <w:b w:val="0"/>
                <w:sz w:val="18"/>
                <w:szCs w:val="18"/>
              </w:rPr>
              <w:t xml:space="preserve">  Жасөспірімдер және балаларға арналған қосымша білімі</w:t>
            </w:r>
          </w:p>
          <w:p w:rsidR="007E4557" w:rsidRPr="005418C0" w:rsidRDefault="007E4557" w:rsidP="007E4557">
            <w:pPr>
              <w:pStyle w:val="a3"/>
              <w:spacing w:before="0" w:beforeAutospacing="0" w:after="0" w:afterAutospacing="0"/>
              <w:jc w:val="both"/>
              <w:rPr>
                <w:rStyle w:val="s1"/>
                <w:b w:val="0"/>
                <w:sz w:val="18"/>
                <w:szCs w:val="18"/>
              </w:rPr>
            </w:pPr>
            <w:r w:rsidRPr="005418C0">
              <w:rPr>
                <w:rStyle w:val="s1"/>
                <w:b w:val="0"/>
                <w:sz w:val="18"/>
                <w:szCs w:val="18"/>
              </w:rPr>
              <w:t>Кіші  бағдарламалар:  000 Мектептен тыс білімі</w:t>
            </w:r>
          </w:p>
          <w:p w:rsidR="007E4557" w:rsidRPr="00015F20" w:rsidRDefault="007E4557" w:rsidP="007E4557">
            <w:pPr>
              <w:pStyle w:val="a3"/>
              <w:spacing w:before="0" w:beforeAutospacing="0" w:after="0" w:afterAutospacing="0"/>
              <w:jc w:val="both"/>
              <w:rPr>
                <w:rStyle w:val="s1"/>
                <w:b w:val="0"/>
                <w:sz w:val="18"/>
                <w:szCs w:val="18"/>
              </w:rPr>
            </w:pPr>
            <w:r w:rsidRPr="005418C0">
              <w:rPr>
                <w:rStyle w:val="s1"/>
                <w:b w:val="0"/>
                <w:sz w:val="18"/>
                <w:szCs w:val="18"/>
              </w:rPr>
              <w:t>Ерекшеліктер:</w:t>
            </w:r>
            <w:r w:rsidR="009B17D5" w:rsidRPr="00A9227C">
              <w:rPr>
                <w:rStyle w:val="s1"/>
                <w:b w:val="0"/>
                <w:sz w:val="18"/>
                <w:szCs w:val="18"/>
              </w:rPr>
              <w:t>139</w:t>
            </w:r>
            <w:r w:rsidRPr="005418C0">
              <w:rPr>
                <w:rStyle w:val="s1"/>
                <w:b w:val="0"/>
                <w:sz w:val="18"/>
                <w:szCs w:val="18"/>
              </w:rPr>
              <w:t xml:space="preserve">  </w:t>
            </w:r>
            <w:r w:rsidR="00A1031B">
              <w:rPr>
                <w:rStyle w:val="s1"/>
                <w:b w:val="0"/>
                <w:sz w:val="18"/>
                <w:szCs w:val="18"/>
              </w:rPr>
              <w:t>Қоректену өнімдері</w:t>
            </w:r>
          </w:p>
          <w:p w:rsidR="007E4557" w:rsidRPr="00AE0A5C" w:rsidRDefault="007E4557" w:rsidP="007E4557">
            <w:pPr>
              <w:pStyle w:val="a3"/>
              <w:spacing w:before="0" w:beforeAutospacing="0" w:after="0" w:afterAutospacing="0"/>
              <w:jc w:val="both"/>
              <w:rPr>
                <w:rStyle w:val="s1"/>
                <w:b w:val="0"/>
                <w:sz w:val="18"/>
                <w:szCs w:val="18"/>
              </w:rPr>
            </w:pPr>
            <w:r w:rsidRPr="005418C0">
              <w:rPr>
                <w:rStyle w:val="s1"/>
                <w:b w:val="0"/>
                <w:sz w:val="18"/>
                <w:szCs w:val="18"/>
              </w:rPr>
              <w:t>2.1. Тауарлардың  атауы:;</w:t>
            </w:r>
            <w:r w:rsidR="00420F5A">
              <w:rPr>
                <w:rStyle w:val="s1"/>
                <w:b w:val="0"/>
                <w:sz w:val="18"/>
                <w:szCs w:val="18"/>
              </w:rPr>
              <w:t xml:space="preserve"> «</w:t>
            </w:r>
            <w:r w:rsidR="00741FDF">
              <w:rPr>
                <w:rStyle w:val="s1"/>
                <w:b w:val="0"/>
                <w:sz w:val="18"/>
                <w:szCs w:val="18"/>
                <w:lang w:val="ru-RU"/>
              </w:rPr>
              <w:t>Хлеб и булочная продукция</w:t>
            </w:r>
            <w:r w:rsidR="00AE0A5C" w:rsidRPr="00AE0A5C">
              <w:rPr>
                <w:rStyle w:val="s1"/>
                <w:b w:val="0"/>
                <w:sz w:val="18"/>
                <w:szCs w:val="18"/>
              </w:rPr>
              <w:t>»</w:t>
            </w:r>
            <w:r w:rsidR="00E9108E">
              <w:rPr>
                <w:rStyle w:val="s1"/>
                <w:b w:val="0"/>
                <w:sz w:val="18"/>
                <w:szCs w:val="18"/>
              </w:rPr>
              <w:t xml:space="preserve"> </w:t>
            </w:r>
          </w:p>
          <w:p w:rsidR="007E4557" w:rsidRPr="005418C0" w:rsidRDefault="007E4557" w:rsidP="007E4557">
            <w:pPr>
              <w:pStyle w:val="a3"/>
              <w:spacing w:before="0" w:beforeAutospacing="0" w:after="0" w:afterAutospacing="0"/>
              <w:jc w:val="both"/>
              <w:rPr>
                <w:sz w:val="18"/>
                <w:szCs w:val="18"/>
              </w:rPr>
            </w:pPr>
            <w:r w:rsidRPr="005418C0">
              <w:rPr>
                <w:rStyle w:val="s1"/>
                <w:b w:val="0"/>
                <w:sz w:val="18"/>
                <w:szCs w:val="18"/>
              </w:rPr>
              <w:t xml:space="preserve">2.2. Өлшем бірлігі:  </w:t>
            </w:r>
            <w:r w:rsidR="009B17D5" w:rsidRPr="00A9227C">
              <w:rPr>
                <w:rStyle w:val="s1"/>
                <w:b w:val="0"/>
                <w:sz w:val="18"/>
                <w:szCs w:val="18"/>
              </w:rPr>
              <w:t>кг, шт</w:t>
            </w:r>
            <w:r w:rsidRPr="005418C0">
              <w:rPr>
                <w:rStyle w:val="s1"/>
                <w:b w:val="0"/>
                <w:sz w:val="18"/>
                <w:szCs w:val="18"/>
              </w:rPr>
              <w:t xml:space="preserve">                                                                                                                                                                                                                                                                                                                                                                                                                                          </w:t>
            </w:r>
          </w:p>
          <w:p w:rsidR="007E4557" w:rsidRPr="005418C0" w:rsidRDefault="007E4557" w:rsidP="007E4557">
            <w:pPr>
              <w:pStyle w:val="a3"/>
              <w:spacing w:before="0" w:beforeAutospacing="0" w:after="0" w:afterAutospacing="0"/>
              <w:jc w:val="both"/>
              <w:rPr>
                <w:rStyle w:val="s1"/>
                <w:b w:val="0"/>
                <w:sz w:val="18"/>
                <w:szCs w:val="18"/>
              </w:rPr>
            </w:pPr>
            <w:r w:rsidRPr="005418C0">
              <w:rPr>
                <w:rStyle w:val="s1"/>
                <w:b w:val="0"/>
                <w:sz w:val="18"/>
                <w:szCs w:val="18"/>
              </w:rPr>
              <w:t xml:space="preserve">2.3. Бір бірліктің бағасы: </w:t>
            </w:r>
            <w:r w:rsidR="00A81C92">
              <w:rPr>
                <w:rStyle w:val="s1"/>
                <w:b w:val="0"/>
                <w:sz w:val="18"/>
                <w:szCs w:val="18"/>
              </w:rPr>
              <w:t>қосымша сәйкес</w:t>
            </w:r>
          </w:p>
          <w:p w:rsidR="00A81C92" w:rsidRPr="005418C0" w:rsidRDefault="007E4557" w:rsidP="00A81C92">
            <w:pPr>
              <w:pStyle w:val="a3"/>
              <w:spacing w:before="0" w:beforeAutospacing="0" w:after="0" w:afterAutospacing="0"/>
              <w:jc w:val="both"/>
              <w:rPr>
                <w:rStyle w:val="s1"/>
                <w:b w:val="0"/>
                <w:sz w:val="18"/>
                <w:szCs w:val="18"/>
              </w:rPr>
            </w:pPr>
            <w:r w:rsidRPr="005418C0">
              <w:rPr>
                <w:rStyle w:val="s1"/>
                <w:b w:val="0"/>
                <w:sz w:val="18"/>
                <w:szCs w:val="18"/>
              </w:rPr>
              <w:t xml:space="preserve">2.4. Саны: </w:t>
            </w:r>
            <w:r w:rsidR="00A81C92">
              <w:rPr>
                <w:rStyle w:val="s1"/>
                <w:b w:val="0"/>
                <w:sz w:val="18"/>
                <w:szCs w:val="18"/>
              </w:rPr>
              <w:t>қосымша сәйкес</w:t>
            </w:r>
          </w:p>
          <w:p w:rsidR="007E4557" w:rsidRPr="005418C0" w:rsidRDefault="007E4557" w:rsidP="007E4557">
            <w:pPr>
              <w:pStyle w:val="a3"/>
              <w:spacing w:before="0" w:beforeAutospacing="0" w:after="0" w:afterAutospacing="0"/>
              <w:jc w:val="both"/>
              <w:rPr>
                <w:rStyle w:val="s1"/>
                <w:b w:val="0"/>
                <w:sz w:val="18"/>
                <w:szCs w:val="18"/>
              </w:rPr>
            </w:pPr>
            <w:r w:rsidRPr="005418C0">
              <w:rPr>
                <w:rStyle w:val="s1"/>
                <w:b w:val="0"/>
                <w:sz w:val="18"/>
                <w:szCs w:val="18"/>
              </w:rPr>
              <w:t xml:space="preserve">2.5. Шарттың жалпы сомасы: </w:t>
            </w:r>
            <w:r w:rsidR="00F57EE4" w:rsidRPr="00A9227C">
              <w:rPr>
                <w:rStyle w:val="s1"/>
                <w:sz w:val="18"/>
                <w:szCs w:val="18"/>
              </w:rPr>
              <w:t>447156</w:t>
            </w:r>
            <w:r w:rsidR="001768A1" w:rsidRPr="00A9227C">
              <w:rPr>
                <w:rStyle w:val="s1"/>
                <w:sz w:val="18"/>
                <w:szCs w:val="18"/>
              </w:rPr>
              <w:t xml:space="preserve"> </w:t>
            </w:r>
            <w:r w:rsidR="00A81C92" w:rsidRPr="00FB6886">
              <w:rPr>
                <w:rStyle w:val="s1"/>
                <w:sz w:val="18"/>
                <w:szCs w:val="18"/>
              </w:rPr>
              <w:t>теңге</w:t>
            </w:r>
            <w:r w:rsidR="00A81C92">
              <w:rPr>
                <w:rStyle w:val="s1"/>
                <w:b w:val="0"/>
                <w:sz w:val="18"/>
                <w:szCs w:val="18"/>
              </w:rPr>
              <w:t xml:space="preserve"> </w:t>
            </w:r>
          </w:p>
          <w:p w:rsidR="007E4557" w:rsidRPr="001768A1" w:rsidRDefault="00F67187" w:rsidP="007E4557">
            <w:pPr>
              <w:pStyle w:val="a3"/>
              <w:spacing w:before="0" w:beforeAutospacing="0" w:after="0" w:afterAutospacing="0"/>
              <w:jc w:val="both"/>
              <w:rPr>
                <w:sz w:val="18"/>
                <w:szCs w:val="18"/>
              </w:rPr>
            </w:pPr>
            <w:r>
              <w:rPr>
                <w:rStyle w:val="s1"/>
                <w:b w:val="0"/>
                <w:color w:val="auto"/>
                <w:sz w:val="18"/>
                <w:szCs w:val="18"/>
              </w:rPr>
              <w:t>2.6. Тауарды жеткізу</w:t>
            </w:r>
            <w:r w:rsidR="00FB4514" w:rsidRPr="00FB4514">
              <w:rPr>
                <w:rStyle w:val="s1"/>
                <w:b w:val="0"/>
                <w:color w:val="auto"/>
                <w:sz w:val="18"/>
                <w:szCs w:val="18"/>
              </w:rPr>
              <w:t>:</w:t>
            </w:r>
            <w:r>
              <w:rPr>
                <w:rStyle w:val="s1"/>
                <w:b w:val="0"/>
                <w:color w:val="auto"/>
                <w:sz w:val="18"/>
                <w:szCs w:val="18"/>
              </w:rPr>
              <w:t xml:space="preserve"> </w:t>
            </w:r>
            <w:r w:rsidR="001768A1" w:rsidRPr="001768A1">
              <w:rPr>
                <w:rStyle w:val="s1"/>
                <w:b w:val="0"/>
                <w:color w:val="auto"/>
                <w:sz w:val="18"/>
                <w:szCs w:val="18"/>
              </w:rPr>
              <w:t>кантар-наурыз 2020ж</w:t>
            </w:r>
          </w:p>
          <w:p w:rsidR="007E4557" w:rsidRPr="00A9227C" w:rsidRDefault="007E4557" w:rsidP="007E4557">
            <w:pPr>
              <w:pStyle w:val="a3"/>
              <w:spacing w:before="0" w:beforeAutospacing="0" w:after="0" w:afterAutospacing="0"/>
              <w:jc w:val="both"/>
              <w:rPr>
                <w:rStyle w:val="s1"/>
                <w:b w:val="0"/>
                <w:color w:val="auto"/>
                <w:sz w:val="18"/>
                <w:szCs w:val="18"/>
              </w:rPr>
            </w:pPr>
            <w:r w:rsidRPr="005418C0">
              <w:rPr>
                <w:rStyle w:val="s1"/>
                <w:b w:val="0"/>
                <w:color w:val="auto"/>
                <w:sz w:val="18"/>
                <w:szCs w:val="18"/>
              </w:rPr>
              <w:t>2.7. Төлеу мерзімі:</w:t>
            </w:r>
            <w:r w:rsidR="0099327B" w:rsidRPr="0099327B">
              <w:rPr>
                <w:rStyle w:val="s1"/>
                <w:b w:val="0"/>
                <w:color w:val="auto"/>
                <w:sz w:val="18"/>
                <w:szCs w:val="18"/>
              </w:rPr>
              <w:t xml:space="preserve"> </w:t>
            </w:r>
            <w:r w:rsidR="001768A1" w:rsidRPr="001768A1">
              <w:rPr>
                <w:rStyle w:val="s1"/>
                <w:b w:val="0"/>
                <w:color w:val="auto"/>
                <w:sz w:val="18"/>
                <w:szCs w:val="18"/>
              </w:rPr>
              <w:t>кантар-наурыз 2020ж</w:t>
            </w:r>
            <w:r w:rsidR="00FB4514" w:rsidRPr="00A9227C">
              <w:rPr>
                <w:rStyle w:val="s1"/>
                <w:b w:val="0"/>
                <w:color w:val="auto"/>
                <w:sz w:val="18"/>
                <w:szCs w:val="18"/>
              </w:rPr>
              <w:t>.</w:t>
            </w:r>
          </w:p>
          <w:p w:rsidR="007E4557" w:rsidRPr="005418C0" w:rsidRDefault="007E4557" w:rsidP="007E4557">
            <w:pPr>
              <w:pStyle w:val="a3"/>
              <w:spacing w:before="0" w:beforeAutospacing="0" w:after="0" w:afterAutospacing="0"/>
              <w:jc w:val="both"/>
              <w:rPr>
                <w:rStyle w:val="s1"/>
                <w:b w:val="0"/>
                <w:bCs w:val="0"/>
                <w:i/>
                <w:color w:val="auto"/>
                <w:sz w:val="18"/>
                <w:szCs w:val="18"/>
              </w:rPr>
            </w:pPr>
            <w:r w:rsidRPr="005418C0">
              <w:rPr>
                <w:rStyle w:val="s1"/>
                <w:b w:val="0"/>
                <w:color w:val="auto"/>
                <w:sz w:val="18"/>
                <w:szCs w:val="18"/>
              </w:rPr>
              <w:t>2.8. Алдын-ала төлеу мөлшері: жоқ</w:t>
            </w:r>
          </w:p>
          <w:p w:rsidR="007E4557" w:rsidRPr="007E4557" w:rsidRDefault="007E4557" w:rsidP="007E4557">
            <w:pPr>
              <w:jc w:val="both"/>
              <w:rPr>
                <w:rFonts w:eastAsia="Calibri"/>
                <w:sz w:val="18"/>
                <w:szCs w:val="18"/>
                <w:lang w:val="kk-KZ"/>
              </w:rPr>
            </w:pPr>
            <w:r w:rsidRPr="007E4557">
              <w:rPr>
                <w:rStyle w:val="s1"/>
                <w:rFonts w:eastAsia="Calibri"/>
                <w:b w:val="0"/>
                <w:sz w:val="18"/>
                <w:szCs w:val="18"/>
                <w:lang w:val="kk-KZ"/>
              </w:rPr>
              <w:t xml:space="preserve">2.9. Келісімі бойынша міндеттемелерін атқару орны: </w:t>
            </w:r>
          </w:p>
          <w:p w:rsidR="007E4557" w:rsidRPr="007E4557" w:rsidRDefault="007E4557" w:rsidP="007E4557">
            <w:pPr>
              <w:ind w:firstLine="708"/>
              <w:jc w:val="center"/>
              <w:rPr>
                <w:rStyle w:val="s1"/>
                <w:rFonts w:eastAsia="Calibri"/>
                <w:bCs w:val="0"/>
                <w:sz w:val="18"/>
                <w:szCs w:val="18"/>
                <w:lang w:val="kk-KZ"/>
              </w:rPr>
            </w:pPr>
            <w:r w:rsidRPr="007E4557">
              <w:rPr>
                <w:rStyle w:val="s1"/>
                <w:rFonts w:eastAsia="Calibri"/>
                <w:sz w:val="18"/>
                <w:szCs w:val="18"/>
                <w:lang w:val="kk-KZ"/>
              </w:rPr>
              <w:t>3. Тауарларды жеткізу тәртібі</w:t>
            </w:r>
          </w:p>
          <w:p w:rsidR="007E4557" w:rsidRPr="007E4557" w:rsidRDefault="007E4557" w:rsidP="007E4557">
            <w:pPr>
              <w:jc w:val="both"/>
              <w:rPr>
                <w:rFonts w:eastAsia="Calibri"/>
                <w:sz w:val="18"/>
                <w:szCs w:val="18"/>
                <w:lang w:val="kk-KZ"/>
              </w:rPr>
            </w:pPr>
            <w:r w:rsidRPr="007E4557">
              <w:rPr>
                <w:rStyle w:val="s1"/>
                <w:rFonts w:eastAsia="Calibri"/>
                <w:b w:val="0"/>
                <w:sz w:val="18"/>
                <w:szCs w:val="18"/>
                <w:lang w:val="kk-KZ"/>
              </w:rPr>
              <w:t>3.1Тауарды жеткізу тауарды жеткізуші немесе бюджет қаражаттарын алушы шарт бойынша  өз міндеттемелерін (қызмет көрсету актісі, шот-фактура) көрсетуін растайтын құжаттардың негізінде жүзеге асырылады: шот-фактура, жүкқұжат.</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3.2. Тауар тиісті сапада жеткізілмесе Тапсырыс беруші жеткізілген тауарды қабылдаудан бас тарта және/немесе тиісті сападағы тауарға ауыстыруын талап ете алады</w:t>
            </w:r>
          </w:p>
          <w:p w:rsidR="007E4557" w:rsidRPr="007E4557" w:rsidRDefault="007E4557" w:rsidP="007E4557">
            <w:pPr>
              <w:jc w:val="center"/>
              <w:rPr>
                <w:rStyle w:val="s1"/>
                <w:rFonts w:eastAsia="Calibri"/>
                <w:sz w:val="18"/>
                <w:szCs w:val="18"/>
                <w:lang w:val="kk-KZ"/>
              </w:rPr>
            </w:pPr>
            <w:r w:rsidRPr="007E4557">
              <w:rPr>
                <w:rStyle w:val="s1"/>
                <w:rFonts w:eastAsia="Calibri"/>
                <w:sz w:val="18"/>
                <w:szCs w:val="18"/>
                <w:lang w:val="kk-KZ"/>
              </w:rPr>
              <w:t>4. Тараптардың құқықтары мен міндеттері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Жеткізуші: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4.1. Тапсырыс берушінің алдын ала жазбаша келісуінсіз нақты Шартты орындау үшін Жеткізуші арқылы тартылған Тапсырыс берушімен не оның атынан әрекет ететін тұлғалармен ұсынылған қызметкерлерін қоспағанда Шарттың не оның қандай да бір қағидасының мәнін  ашылмау тиіс. Көрсетілген ақпарат қызметкерлерге құпия түрде және тек қана Шарт талап ететін мөлшерінде ұсынылуы тиіс.</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4.2. Қандай да бір ақпаратты пайдалану Тапсырыс берушінің алдын ала келісуінсіз Шарттың іске асу мақсатында пайдаланылған ақпаратты қоспағанда  жоғарыда келтірілген құжаттарын не ақпараттарын қолданылмау тиіс.</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4.3. Толық мөлшерінде болса, жарым-жартылай түрде болса Шартпен келісілген өз міндеттемелерін қандай да бір тұлғасына бермеуі тиіс.</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Тапсырыс беруші: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4.4. Қажеттілігінше міндеттемелердің орындау барысы жөніндегі жазбаша не ауызша ақпаратты сұрату құқылы.</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4.5. Нақты Шартпен қарастырылған 2.7. пунктімен айқындалған мерзімдеріне дейін жеткізілген тауарлардың бағасын төлеу тиіс.</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 xml:space="preserve">4.6. Егер Жеткізуші кездейсоқ жағдайларын қоспағанда Шартпен белгіленген мерзімдерге дейін тауарды жеткізіп бермесе, Тапсырыс беруші өзінің басқа да құқығына залал келтірмей Шарттың шегінде тұрақсыздық айыппұлы ретінде әрбір мерзімін өткізген күн сайын Шарттың құнынан 0,1% </w:t>
            </w:r>
            <w:r w:rsidRPr="007E4557">
              <w:rPr>
                <w:rStyle w:val="s1"/>
                <w:rFonts w:eastAsia="Calibri"/>
                <w:b w:val="0"/>
                <w:sz w:val="18"/>
                <w:szCs w:val="18"/>
                <w:lang w:val="kk-KZ"/>
              </w:rPr>
              <w:lastRenderedPageBreak/>
              <w:t>шегереді.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4.7. Шарттың әрі қарай орындауының жөнсіздік себептеріне байланысты Жеткізушіге соған сәйкес жазбаша хабарлама бағыттап, өзіне тиімді кезінде Шартты бұзуы құқылы. Хабарламада Шарт бұзуынының себебі көрсетілуі тиіс, Шартпен қарастырылған  жойылған міндеттемелерінің мөлшері ескертілуі тиіс, сондай-ақ Шарттың бұзу мерзімінің күшіне ену күні көрсетілуі тиіс.</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4.8. Жоғарыда келтірілген жағдайына байланысты Шарттың жойған жағдайда, Тапсырыс беруші Шарттың бұзу күніне Шартты бұзуына байланысты нақты шығындары үшін төлемін талап етуі құқылы.</w:t>
            </w:r>
          </w:p>
          <w:p w:rsidR="007E4557" w:rsidRPr="007E4557" w:rsidRDefault="007E4557" w:rsidP="007E4557">
            <w:pPr>
              <w:jc w:val="center"/>
              <w:rPr>
                <w:rStyle w:val="s1"/>
                <w:rFonts w:eastAsia="Calibri"/>
                <w:bCs w:val="0"/>
                <w:sz w:val="18"/>
                <w:szCs w:val="18"/>
                <w:lang w:val="kk-KZ"/>
              </w:rPr>
            </w:pPr>
            <w:r w:rsidRPr="007E4557">
              <w:rPr>
                <w:rStyle w:val="s1"/>
                <w:rFonts w:eastAsia="Calibri"/>
                <w:bCs w:val="0"/>
                <w:sz w:val="18"/>
                <w:szCs w:val="18"/>
                <w:lang w:val="kk-KZ"/>
              </w:rPr>
              <w:t>5. Сапасы және комплектілік</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5.1. Жеткізушімен жеткізілген тауар Қазақстан Республикасының аумағында әрекет ететін Мемст-қа сәйкес келуі керек.</w:t>
            </w:r>
          </w:p>
          <w:p w:rsidR="007E4557" w:rsidRPr="007E4557" w:rsidRDefault="007E4557" w:rsidP="007E4557">
            <w:pPr>
              <w:jc w:val="both"/>
              <w:rPr>
                <w:rStyle w:val="s1"/>
                <w:rFonts w:eastAsia="Calibri"/>
                <w:b w:val="0"/>
                <w:bCs w:val="0"/>
                <w:sz w:val="18"/>
                <w:szCs w:val="18"/>
                <w:lang w:val="kk-KZ"/>
              </w:rPr>
            </w:pPr>
            <w:r w:rsidRPr="007E4557">
              <w:rPr>
                <w:rStyle w:val="s1"/>
                <w:rFonts w:eastAsia="Calibri"/>
                <w:b w:val="0"/>
                <w:sz w:val="18"/>
                <w:szCs w:val="18"/>
                <w:lang w:val="kk-KZ"/>
              </w:rPr>
              <w:t>5.2. Байқаған ақаулары тез арада алып тасталуы тиіс.</w:t>
            </w:r>
          </w:p>
          <w:p w:rsidR="007E4557" w:rsidRPr="007E4557" w:rsidRDefault="007E4557" w:rsidP="007E4557">
            <w:pPr>
              <w:jc w:val="center"/>
              <w:rPr>
                <w:rStyle w:val="s1"/>
                <w:rFonts w:eastAsia="Calibri"/>
                <w:sz w:val="18"/>
                <w:szCs w:val="18"/>
                <w:lang w:val="kk-KZ"/>
              </w:rPr>
            </w:pPr>
            <w:r w:rsidRPr="007E4557">
              <w:rPr>
                <w:rStyle w:val="s1"/>
                <w:rFonts w:eastAsia="Calibri"/>
                <w:sz w:val="18"/>
                <w:szCs w:val="18"/>
                <w:lang w:val="kk-KZ"/>
              </w:rPr>
              <w:t>6. Кездейсоқ жағдайлары</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6.1. Нақты Шарттың кездейсоқ жағдайы мақсатында Жеткізуші тарапынан бақылауға бағынышты емес, Жеткізушінің ұқыпсыздыққа не қателесуіне байланысты емес күтпеген сипаттамсы бар оқиғаларын білдіреді. Осындай оқиғалар іс-әрекетіне шектелмей келесі сипатта болады: әскери әрекеттер, табиғи не  апатты жағдайлары, індет, карантин және тауарды жеткізуіне  тыйым салу.</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6.2. Кездейсоқ жағдайлар пайда болғанда Жеткізуші Тапсырыс берушіге тез арада осындай жағдайлар және олардың себептері жөніндегі жазбаша хабарламаны бағыттау тиіс. Егер Тапсырыс берушінің атынан басқа нұсқаулықтар келмесе, Жеткізуші Шарт бойынша өз міндеттемелерін жөнділікке қарай орындау тиіс  және кездейсоқ жағдайына бағынышты емес Шарттың балама орындау тәсілдерін іздеу тиіс.</w:t>
            </w:r>
          </w:p>
          <w:p w:rsidR="007E4557" w:rsidRPr="007E4557" w:rsidRDefault="007E4557" w:rsidP="007E4557">
            <w:pPr>
              <w:jc w:val="center"/>
              <w:rPr>
                <w:rStyle w:val="s1"/>
                <w:rFonts w:eastAsia="Calibri"/>
                <w:bCs w:val="0"/>
                <w:sz w:val="18"/>
                <w:szCs w:val="18"/>
                <w:lang w:val="kk-KZ"/>
              </w:rPr>
            </w:pPr>
            <w:r w:rsidRPr="007E4557">
              <w:rPr>
                <w:rStyle w:val="s1"/>
                <w:rFonts w:eastAsia="Calibri"/>
                <w:sz w:val="18"/>
                <w:szCs w:val="18"/>
                <w:lang w:val="kk-KZ"/>
              </w:rPr>
              <w:t>7. Шарттың қосымша жағдайлары</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 xml:space="preserve">7.1. Шарттың құжаттамасына тараптардың қол қойылған  жазбаша өзгертулерді қоспағанда ешқандай өзгертулер не ауытқулар жіберілмейді. </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 xml:space="preserve">7.2. Шарттың бұзу не өзгерту жағдайда тараптардың қол қойылған кезінен бастап күшіне енетін өзгертілер енгізу жөніндегі қосымша келісімі құрастырылады. </w:t>
            </w:r>
          </w:p>
          <w:p w:rsidR="007E4557" w:rsidRPr="007E4557" w:rsidRDefault="007E4557" w:rsidP="007E4557">
            <w:pPr>
              <w:jc w:val="center"/>
              <w:rPr>
                <w:rFonts w:eastAsia="Calibri"/>
                <w:b/>
                <w:sz w:val="18"/>
                <w:szCs w:val="18"/>
                <w:lang w:val="kk-KZ"/>
              </w:rPr>
            </w:pPr>
            <w:r w:rsidRPr="007E4557">
              <w:rPr>
                <w:rFonts w:eastAsia="Calibri"/>
                <w:b/>
                <w:sz w:val="18"/>
                <w:szCs w:val="18"/>
                <w:lang w:val="kk-KZ"/>
              </w:rPr>
              <w:t>8.</w:t>
            </w:r>
            <w:r w:rsidRPr="007E4557">
              <w:rPr>
                <w:rFonts w:eastAsia="Calibri"/>
                <w:sz w:val="18"/>
                <w:szCs w:val="18"/>
                <w:lang w:val="kk-KZ"/>
              </w:rPr>
              <w:t xml:space="preserve"> </w:t>
            </w:r>
            <w:r w:rsidRPr="007E4557">
              <w:rPr>
                <w:rFonts w:eastAsia="Calibri"/>
                <w:b/>
                <w:sz w:val="18"/>
                <w:szCs w:val="18"/>
                <w:lang w:val="kk-KZ"/>
              </w:rPr>
              <w:t>Тараптардың жауапкершілігі</w:t>
            </w:r>
          </w:p>
          <w:p w:rsidR="007E4557" w:rsidRPr="007E4557" w:rsidRDefault="007E4557" w:rsidP="007E4557">
            <w:pPr>
              <w:jc w:val="both"/>
              <w:rPr>
                <w:rStyle w:val="s1"/>
                <w:rFonts w:eastAsia="Calibri"/>
                <w:b w:val="0"/>
                <w:sz w:val="18"/>
                <w:szCs w:val="18"/>
                <w:lang w:val="kk-KZ"/>
              </w:rPr>
            </w:pPr>
            <w:r w:rsidRPr="007E4557">
              <w:rPr>
                <w:rFonts w:eastAsia="Calibri"/>
                <w:sz w:val="18"/>
                <w:szCs w:val="18"/>
                <w:lang w:val="kk-KZ"/>
              </w:rPr>
              <w:t>8.1.</w:t>
            </w:r>
            <w:r w:rsidRPr="007E4557">
              <w:rPr>
                <w:rStyle w:val="s1"/>
                <w:rFonts w:eastAsia="Calibri"/>
                <w:b w:val="0"/>
                <w:sz w:val="18"/>
                <w:szCs w:val="18"/>
                <w:lang w:val="kk-KZ"/>
              </w:rPr>
              <w:t xml:space="preserve"> Нақты шартты орындау барысында пайда болған даулар Қазақстан Республикасының әрекет ететін заңнамаларына сәйкес шешіледі.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8.2. Нақты Шартты Жеткізуші тарапынан тиісті түрде орындамау жағдайда Жеткізуші ақауларын жойып жергілікті бюджетіне шарттың жалпы сомасынан 0,1% мөлшеріндегі өсімін төлеуге міндеттенеді.</w:t>
            </w:r>
          </w:p>
          <w:p w:rsidR="007E4557" w:rsidRPr="007E4557" w:rsidRDefault="007E4557" w:rsidP="007E4557">
            <w:pPr>
              <w:jc w:val="both"/>
              <w:rPr>
                <w:rStyle w:val="s1"/>
                <w:rFonts w:eastAsia="Calibri"/>
                <w:b w:val="0"/>
                <w:sz w:val="18"/>
                <w:szCs w:val="18"/>
                <w:lang w:val="kk-KZ"/>
              </w:rPr>
            </w:pPr>
            <w:r w:rsidRPr="007E4557">
              <w:rPr>
                <w:rStyle w:val="s1"/>
                <w:rFonts w:eastAsia="Calibri"/>
                <w:b w:val="0"/>
                <w:sz w:val="18"/>
                <w:szCs w:val="18"/>
                <w:lang w:val="kk-KZ"/>
              </w:rPr>
              <w:t>8.3. Шартқа тараптардың қол қойылған  жазбаша өзгертулерді қоспағанда ешқандай өзгертулер не толықтырулар жіберілмейді.</w:t>
            </w:r>
          </w:p>
          <w:p w:rsidR="007E4557" w:rsidRPr="007E4557" w:rsidRDefault="007E4557" w:rsidP="007E4557">
            <w:pPr>
              <w:jc w:val="center"/>
              <w:rPr>
                <w:rFonts w:eastAsia="Calibri"/>
                <w:b/>
                <w:sz w:val="18"/>
                <w:szCs w:val="18"/>
                <w:lang w:val="kk-KZ"/>
              </w:rPr>
            </w:pPr>
            <w:r w:rsidRPr="007E4557">
              <w:rPr>
                <w:rFonts w:eastAsia="Calibri"/>
                <w:b/>
                <w:sz w:val="18"/>
                <w:szCs w:val="18"/>
                <w:lang w:val="kk-KZ"/>
              </w:rPr>
              <w:t>9. Шарттың әрекет ету мерзімі</w:t>
            </w:r>
          </w:p>
          <w:p w:rsidR="007E4557" w:rsidRPr="007E4557" w:rsidRDefault="007E4557" w:rsidP="007E4557">
            <w:pPr>
              <w:jc w:val="both"/>
              <w:rPr>
                <w:rFonts w:eastAsia="Calibri"/>
                <w:sz w:val="18"/>
                <w:szCs w:val="18"/>
                <w:lang w:val="kk-KZ"/>
              </w:rPr>
            </w:pPr>
            <w:r w:rsidRPr="007E4557">
              <w:rPr>
                <w:rFonts w:eastAsia="Calibri"/>
                <w:sz w:val="18"/>
                <w:szCs w:val="18"/>
                <w:lang w:val="kk-KZ"/>
              </w:rPr>
              <w:t xml:space="preserve">9.1. Нақты Шарт тараптары қол қойылған сәттен бастап  міндетті болып табылады және күшіне енеді </w:t>
            </w:r>
          </w:p>
          <w:p w:rsidR="007E4557" w:rsidRPr="007E4557" w:rsidRDefault="007E4557" w:rsidP="001768A1">
            <w:pPr>
              <w:jc w:val="both"/>
              <w:rPr>
                <w:sz w:val="18"/>
                <w:szCs w:val="18"/>
                <w:lang w:val="kk-KZ"/>
              </w:rPr>
            </w:pPr>
            <w:r w:rsidRPr="007E4557">
              <w:rPr>
                <w:rFonts w:eastAsia="Calibri"/>
                <w:sz w:val="18"/>
                <w:szCs w:val="18"/>
                <w:lang w:val="kk-KZ"/>
              </w:rPr>
              <w:t>9.2. Осы</w:t>
            </w:r>
            <w:r w:rsidR="0073797E">
              <w:rPr>
                <w:rFonts w:eastAsia="Calibri"/>
                <w:sz w:val="18"/>
                <w:szCs w:val="18"/>
                <w:lang w:val="kk-KZ"/>
              </w:rPr>
              <w:t xml:space="preserve"> Шарттың әрекет </w:t>
            </w:r>
            <w:r w:rsidR="00B21058">
              <w:rPr>
                <w:rFonts w:eastAsia="Calibri"/>
                <w:sz w:val="18"/>
                <w:szCs w:val="18"/>
                <w:lang w:val="kk-KZ"/>
              </w:rPr>
              <w:t>ету мерзімі 20</w:t>
            </w:r>
            <w:r w:rsidR="001768A1">
              <w:rPr>
                <w:rFonts w:eastAsia="Calibri"/>
                <w:sz w:val="18"/>
                <w:szCs w:val="18"/>
                <w:lang w:val="kk-KZ"/>
              </w:rPr>
              <w:t>20</w:t>
            </w:r>
            <w:r w:rsidRPr="007E4557">
              <w:rPr>
                <w:rFonts w:eastAsia="Calibri"/>
                <w:sz w:val="18"/>
                <w:szCs w:val="18"/>
                <w:lang w:val="kk-KZ"/>
              </w:rPr>
              <w:t xml:space="preserve"> жылғы 31 желтоқсанға дейін. </w:t>
            </w:r>
          </w:p>
        </w:tc>
        <w:tc>
          <w:tcPr>
            <w:tcW w:w="5212" w:type="dxa"/>
            <w:tcBorders>
              <w:top w:val="single" w:sz="4" w:space="0" w:color="000000"/>
              <w:left w:val="single" w:sz="4" w:space="0" w:color="000000"/>
              <w:bottom w:val="single" w:sz="4" w:space="0" w:color="000000"/>
              <w:right w:val="single" w:sz="4" w:space="0" w:color="000000"/>
            </w:tcBorders>
          </w:tcPr>
          <w:p w:rsidR="007E4557" w:rsidRPr="005E013C" w:rsidRDefault="007E4557" w:rsidP="007E4557">
            <w:pPr>
              <w:jc w:val="both"/>
              <w:rPr>
                <w:rFonts w:eastAsia="Calibri"/>
                <w:sz w:val="18"/>
                <w:szCs w:val="18"/>
              </w:rPr>
            </w:pPr>
            <w:r w:rsidRPr="005E013C">
              <w:rPr>
                <w:rFonts w:eastAsia="Calibri"/>
                <w:sz w:val="18"/>
                <w:szCs w:val="18"/>
              </w:rPr>
              <w:lastRenderedPageBreak/>
              <w:t>г.</w:t>
            </w:r>
            <w:r>
              <w:rPr>
                <w:rFonts w:eastAsia="Calibri"/>
                <w:sz w:val="18"/>
                <w:szCs w:val="18"/>
              </w:rPr>
              <w:t xml:space="preserve"> </w:t>
            </w:r>
            <w:r w:rsidR="00464FE4">
              <w:rPr>
                <w:rFonts w:eastAsia="Calibri"/>
                <w:sz w:val="18"/>
                <w:szCs w:val="18"/>
              </w:rPr>
              <w:t>Костана</w:t>
            </w:r>
            <w:r w:rsidRPr="005E013C">
              <w:rPr>
                <w:rFonts w:eastAsia="Calibri"/>
                <w:sz w:val="18"/>
                <w:szCs w:val="18"/>
              </w:rPr>
              <w:t xml:space="preserve">й                              </w:t>
            </w:r>
            <w:r w:rsidR="00A73164">
              <w:rPr>
                <w:rFonts w:eastAsia="Calibri"/>
                <w:sz w:val="18"/>
                <w:szCs w:val="18"/>
              </w:rPr>
              <w:t xml:space="preserve">           </w:t>
            </w:r>
            <w:r w:rsidR="005C6024">
              <w:rPr>
                <w:rFonts w:eastAsia="Calibri"/>
                <w:sz w:val="18"/>
                <w:szCs w:val="18"/>
              </w:rPr>
              <w:t xml:space="preserve"> </w:t>
            </w:r>
            <w:r w:rsidR="005E1488">
              <w:rPr>
                <w:rFonts w:eastAsia="Calibri"/>
                <w:sz w:val="18"/>
                <w:szCs w:val="18"/>
              </w:rPr>
              <w:t xml:space="preserve"> </w:t>
            </w:r>
            <w:r>
              <w:rPr>
                <w:rFonts w:eastAsia="Calibri"/>
                <w:sz w:val="18"/>
                <w:szCs w:val="18"/>
              </w:rPr>
              <w:t xml:space="preserve"> </w:t>
            </w:r>
            <w:r w:rsidR="005C6024">
              <w:rPr>
                <w:rFonts w:eastAsia="Calibri"/>
                <w:sz w:val="18"/>
                <w:szCs w:val="18"/>
              </w:rPr>
              <w:t xml:space="preserve">   « </w:t>
            </w:r>
            <w:r w:rsidR="0090235D">
              <w:rPr>
                <w:rFonts w:eastAsia="Calibri"/>
                <w:sz w:val="18"/>
                <w:szCs w:val="18"/>
                <w:lang w:val="kk-KZ"/>
              </w:rPr>
              <w:t>0</w:t>
            </w:r>
            <w:r w:rsidR="001768A1">
              <w:rPr>
                <w:rFonts w:eastAsia="Calibri"/>
                <w:sz w:val="18"/>
                <w:szCs w:val="18"/>
                <w:lang w:val="kk-KZ"/>
              </w:rPr>
              <w:t>5</w:t>
            </w:r>
            <w:r w:rsidR="009D5ACB">
              <w:rPr>
                <w:rFonts w:eastAsia="Calibri"/>
                <w:sz w:val="18"/>
                <w:szCs w:val="18"/>
              </w:rPr>
              <w:t xml:space="preserve">» </w:t>
            </w:r>
            <w:r w:rsidR="00B21058">
              <w:rPr>
                <w:rFonts w:eastAsia="Calibri"/>
                <w:sz w:val="18"/>
                <w:szCs w:val="18"/>
              </w:rPr>
              <w:t xml:space="preserve"> </w:t>
            </w:r>
            <w:r w:rsidR="001768A1">
              <w:rPr>
                <w:rFonts w:eastAsia="Calibri"/>
                <w:sz w:val="18"/>
                <w:szCs w:val="18"/>
                <w:lang w:val="kk-KZ"/>
              </w:rPr>
              <w:t>января</w:t>
            </w:r>
            <w:r w:rsidR="00C85F61">
              <w:rPr>
                <w:rFonts w:eastAsia="Calibri"/>
                <w:sz w:val="18"/>
                <w:szCs w:val="18"/>
              </w:rPr>
              <w:t xml:space="preserve"> </w:t>
            </w:r>
            <w:r w:rsidR="00270625">
              <w:rPr>
                <w:rFonts w:eastAsia="Calibri"/>
                <w:sz w:val="18"/>
                <w:szCs w:val="18"/>
              </w:rPr>
              <w:t>20</w:t>
            </w:r>
            <w:r w:rsidR="001768A1">
              <w:rPr>
                <w:rFonts w:eastAsia="Calibri"/>
                <w:sz w:val="18"/>
                <w:szCs w:val="18"/>
              </w:rPr>
              <w:t>20</w:t>
            </w:r>
            <w:r w:rsidRPr="005E013C">
              <w:rPr>
                <w:rFonts w:eastAsia="Calibri"/>
                <w:sz w:val="18"/>
                <w:szCs w:val="18"/>
              </w:rPr>
              <w:t xml:space="preserve"> года</w:t>
            </w:r>
          </w:p>
          <w:p w:rsidR="007E4557" w:rsidRDefault="007E4557" w:rsidP="007E4557">
            <w:pPr>
              <w:jc w:val="both"/>
              <w:rPr>
                <w:rFonts w:eastAsia="Calibri"/>
                <w:sz w:val="18"/>
                <w:szCs w:val="18"/>
              </w:rPr>
            </w:pPr>
          </w:p>
          <w:p w:rsidR="007E4557" w:rsidRPr="00C91B3A" w:rsidRDefault="007E4557" w:rsidP="008F7119">
            <w:pPr>
              <w:jc w:val="both"/>
              <w:rPr>
                <w:rFonts w:eastAsia="Calibri"/>
                <w:b/>
                <w:sz w:val="18"/>
                <w:szCs w:val="18"/>
              </w:rPr>
            </w:pPr>
            <w:r w:rsidRPr="005418C0">
              <w:rPr>
                <w:rFonts w:eastAsia="Calibri"/>
                <w:sz w:val="18"/>
                <w:szCs w:val="18"/>
              </w:rPr>
              <w:t>ГККП «</w:t>
            </w:r>
            <w:r w:rsidR="00270625">
              <w:rPr>
                <w:rFonts w:eastAsia="Calibri"/>
                <w:sz w:val="18"/>
                <w:szCs w:val="18"/>
              </w:rPr>
              <w:t>Ясли-сад№40 акимата г.Костаная отдела об</w:t>
            </w:r>
            <w:r w:rsidR="000A7D6A">
              <w:rPr>
                <w:rFonts w:eastAsia="Calibri"/>
                <w:sz w:val="18"/>
                <w:szCs w:val="18"/>
              </w:rPr>
              <w:t>р</w:t>
            </w:r>
            <w:r w:rsidR="00270625">
              <w:rPr>
                <w:rFonts w:eastAsia="Calibri"/>
                <w:sz w:val="18"/>
                <w:szCs w:val="18"/>
              </w:rPr>
              <w:t>азования» акимата города Костана</w:t>
            </w:r>
            <w:r w:rsidR="00BB6F4A">
              <w:rPr>
                <w:rFonts w:eastAsia="Calibri"/>
                <w:sz w:val="18"/>
                <w:szCs w:val="18"/>
              </w:rPr>
              <w:t>я  в лице директора Енсебаевой</w:t>
            </w:r>
            <w:r w:rsidRPr="005418C0">
              <w:rPr>
                <w:rFonts w:eastAsia="Calibri"/>
                <w:sz w:val="18"/>
                <w:szCs w:val="18"/>
              </w:rPr>
              <w:t>.</w:t>
            </w:r>
            <w:r w:rsidR="00BB6F4A">
              <w:rPr>
                <w:rFonts w:eastAsia="Calibri"/>
                <w:sz w:val="18"/>
                <w:szCs w:val="18"/>
              </w:rPr>
              <w:t>Г.К</w:t>
            </w:r>
            <w:r w:rsidRPr="005418C0">
              <w:rPr>
                <w:rFonts w:eastAsia="Calibri"/>
                <w:sz w:val="18"/>
                <w:szCs w:val="18"/>
              </w:rPr>
              <w:t>, действующего на основании Устава,</w:t>
            </w:r>
            <w:r w:rsidR="00270625">
              <w:rPr>
                <w:rFonts w:eastAsia="Calibri"/>
                <w:sz w:val="18"/>
                <w:szCs w:val="18"/>
              </w:rPr>
              <w:t xml:space="preserve"> от 20.01.2006года</w:t>
            </w:r>
            <w:r w:rsidRPr="005418C0">
              <w:rPr>
                <w:rFonts w:eastAsia="Calibri"/>
                <w:sz w:val="18"/>
                <w:szCs w:val="18"/>
              </w:rPr>
              <w:t xml:space="preserve"> именуемое в дальнейшем «Заказчик», с одной стороны и _</w:t>
            </w:r>
            <w:r w:rsidRPr="005418C0">
              <w:rPr>
                <w:rFonts w:eastAsia="Calibri"/>
                <w:sz w:val="18"/>
                <w:szCs w:val="18"/>
                <w:u w:val="single"/>
              </w:rPr>
              <w:t>наименование поставщика</w:t>
            </w:r>
            <w:r w:rsidRPr="005418C0">
              <w:rPr>
                <w:rFonts w:eastAsia="Calibri"/>
                <w:sz w:val="18"/>
                <w:szCs w:val="18"/>
              </w:rPr>
              <w:t>,</w:t>
            </w:r>
            <w:r w:rsidR="00B12CA2">
              <w:rPr>
                <w:rFonts w:eastAsia="Calibri"/>
                <w:sz w:val="18"/>
                <w:szCs w:val="18"/>
              </w:rPr>
              <w:t xml:space="preserve"> </w:t>
            </w:r>
            <w:r w:rsidR="00776D35">
              <w:rPr>
                <w:rFonts w:eastAsia="Calibri"/>
                <w:sz w:val="18"/>
                <w:szCs w:val="18"/>
                <w:lang w:val="kk-KZ"/>
              </w:rPr>
              <w:t>ТОО</w:t>
            </w:r>
            <w:r w:rsidR="00F46DF4">
              <w:rPr>
                <w:rFonts w:eastAsia="Calibri"/>
                <w:sz w:val="18"/>
                <w:szCs w:val="18"/>
              </w:rPr>
              <w:t>«</w:t>
            </w:r>
            <w:r w:rsidR="0065627B">
              <w:rPr>
                <w:rFonts w:eastAsia="Calibri"/>
                <w:sz w:val="18"/>
                <w:szCs w:val="18"/>
              </w:rPr>
              <w:t>Костанай Трей</w:t>
            </w:r>
            <w:r w:rsidR="003938BF">
              <w:rPr>
                <w:rFonts w:eastAsia="Calibri"/>
                <w:sz w:val="18"/>
                <w:szCs w:val="18"/>
              </w:rPr>
              <w:t>д</w:t>
            </w:r>
            <w:r w:rsidR="00137130">
              <w:rPr>
                <w:rFonts w:eastAsia="Calibri"/>
                <w:b/>
                <w:sz w:val="18"/>
                <w:szCs w:val="18"/>
              </w:rPr>
              <w:t>.</w:t>
            </w:r>
            <w:r w:rsidR="00FA7B01">
              <w:rPr>
                <w:b/>
                <w:sz w:val="18"/>
                <w:szCs w:val="18"/>
              </w:rPr>
              <w:t>»</w:t>
            </w:r>
            <w:r w:rsidR="00B12CA2">
              <w:rPr>
                <w:b/>
                <w:sz w:val="18"/>
                <w:szCs w:val="18"/>
              </w:rPr>
              <w:t xml:space="preserve"> </w:t>
            </w:r>
            <w:r w:rsidR="00B60691">
              <w:rPr>
                <w:b/>
                <w:sz w:val="18"/>
                <w:szCs w:val="18"/>
                <w:lang w:val="kk-KZ"/>
              </w:rPr>
              <w:t xml:space="preserve"> </w:t>
            </w:r>
            <w:r w:rsidR="005574B1">
              <w:rPr>
                <w:sz w:val="18"/>
                <w:szCs w:val="18"/>
                <w:lang w:val="kk-KZ"/>
              </w:rPr>
              <w:t xml:space="preserve">г.Костанай, </w:t>
            </w:r>
            <w:r w:rsidR="0065627B">
              <w:rPr>
                <w:sz w:val="18"/>
                <w:szCs w:val="18"/>
                <w:lang w:val="kk-KZ"/>
              </w:rPr>
              <w:t>проспект Кобылыланды Батыра здание.1</w:t>
            </w:r>
            <w:r w:rsidR="005574B1">
              <w:rPr>
                <w:b/>
                <w:sz w:val="18"/>
                <w:szCs w:val="18"/>
                <w:lang w:val="kk-KZ"/>
              </w:rPr>
              <w:t xml:space="preserve"> </w:t>
            </w:r>
            <w:r w:rsidR="00A070BA" w:rsidRPr="00A070BA">
              <w:rPr>
                <w:sz w:val="18"/>
                <w:szCs w:val="18"/>
              </w:rPr>
              <w:t>в</w:t>
            </w:r>
            <w:r w:rsidR="00A070BA" w:rsidRPr="00A070BA">
              <w:rPr>
                <w:b/>
                <w:sz w:val="18"/>
                <w:szCs w:val="18"/>
              </w:rPr>
              <w:t xml:space="preserve"> </w:t>
            </w:r>
            <w:r w:rsidR="00A070BA" w:rsidRPr="00A070BA">
              <w:rPr>
                <w:sz w:val="18"/>
                <w:szCs w:val="18"/>
              </w:rPr>
              <w:t xml:space="preserve"> лице</w:t>
            </w:r>
            <w:r w:rsidR="00137130">
              <w:t xml:space="preserve"> </w:t>
            </w:r>
            <w:r w:rsidR="00C85F61" w:rsidRPr="00C85F61">
              <w:rPr>
                <w:sz w:val="20"/>
                <w:szCs w:val="20"/>
              </w:rPr>
              <w:t>исполнительного</w:t>
            </w:r>
            <w:r w:rsidR="005574B1">
              <w:rPr>
                <w:sz w:val="18"/>
                <w:szCs w:val="18"/>
              </w:rPr>
              <w:t xml:space="preserve"> дире</w:t>
            </w:r>
            <w:r w:rsidR="00C85F61">
              <w:rPr>
                <w:sz w:val="18"/>
                <w:szCs w:val="18"/>
              </w:rPr>
              <w:t xml:space="preserve">ктора Липатов А.А </w:t>
            </w:r>
            <w:r w:rsidR="008F7119">
              <w:rPr>
                <w:sz w:val="18"/>
                <w:szCs w:val="18"/>
              </w:rPr>
              <w:t>,</w:t>
            </w:r>
            <w:r w:rsidR="00A070BA" w:rsidRPr="00A070BA">
              <w:rPr>
                <w:sz w:val="18"/>
                <w:szCs w:val="18"/>
              </w:rPr>
              <w:t xml:space="preserve"> действующей</w:t>
            </w:r>
            <w:r w:rsidR="00137130">
              <w:t xml:space="preserve"> </w:t>
            </w:r>
            <w:r w:rsidR="00137130" w:rsidRPr="00137130">
              <w:rPr>
                <w:sz w:val="18"/>
                <w:szCs w:val="18"/>
              </w:rPr>
              <w:t>на основа</w:t>
            </w:r>
            <w:r w:rsidR="00137130">
              <w:rPr>
                <w:sz w:val="18"/>
                <w:szCs w:val="18"/>
              </w:rPr>
              <w:t xml:space="preserve">ний </w:t>
            </w:r>
            <w:r w:rsidR="00186223">
              <w:rPr>
                <w:sz w:val="18"/>
                <w:szCs w:val="18"/>
              </w:rPr>
              <w:t xml:space="preserve"> </w:t>
            </w:r>
            <w:r w:rsidR="00137130" w:rsidRPr="00137130">
              <w:rPr>
                <w:sz w:val="18"/>
                <w:szCs w:val="18"/>
              </w:rPr>
              <w:t xml:space="preserve"> Устава</w:t>
            </w:r>
            <w:r w:rsidR="00137130">
              <w:t>,</w:t>
            </w:r>
            <w:r w:rsidR="009F1FF5">
              <w:rPr>
                <w:sz w:val="18"/>
                <w:szCs w:val="18"/>
              </w:rPr>
              <w:t xml:space="preserve"> </w:t>
            </w:r>
            <w:r w:rsidR="0056143E">
              <w:rPr>
                <w:sz w:val="18"/>
                <w:szCs w:val="18"/>
              </w:rPr>
              <w:t xml:space="preserve"> </w:t>
            </w:r>
            <w:r w:rsidR="00A81C92">
              <w:rPr>
                <w:rFonts w:eastAsia="Calibri"/>
                <w:sz w:val="18"/>
                <w:szCs w:val="18"/>
                <w:lang w:val="kk-KZ"/>
              </w:rPr>
              <w:t xml:space="preserve"> </w:t>
            </w:r>
            <w:r w:rsidRPr="005418C0">
              <w:rPr>
                <w:rFonts w:eastAsia="Calibri"/>
                <w:sz w:val="18"/>
                <w:szCs w:val="18"/>
              </w:rPr>
              <w:t>с другой стороны, в дальнейшем именуемые «</w:t>
            </w:r>
            <w:r w:rsidR="00C85F61">
              <w:rPr>
                <w:rFonts w:eastAsia="Calibri"/>
                <w:sz w:val="18"/>
                <w:szCs w:val="18"/>
              </w:rPr>
              <w:t>от 04 декабря 2015 года №434 V, статья39 пункт3 п.п 50</w:t>
            </w:r>
            <w:r w:rsidR="00C85F61">
              <w:rPr>
                <w:rFonts w:eastAsia="Calibri"/>
                <w:sz w:val="18"/>
                <w:szCs w:val="18"/>
                <w:lang w:val="kk-KZ"/>
              </w:rPr>
              <w:t xml:space="preserve"> </w:t>
            </w:r>
            <w:r w:rsidR="00C85F61" w:rsidRPr="005418C0">
              <w:rPr>
                <w:rFonts w:eastAsia="Calibri"/>
                <w:sz w:val="18"/>
                <w:szCs w:val="18"/>
              </w:rPr>
              <w:t>(далее</w:t>
            </w:r>
            <w:r w:rsidR="00C85F61">
              <w:rPr>
                <w:rFonts w:eastAsia="Calibri"/>
                <w:sz w:val="18"/>
                <w:szCs w:val="18"/>
              </w:rPr>
              <w:t xml:space="preserve"> –</w:t>
            </w:r>
            <w:r w:rsidR="00C85F61" w:rsidRPr="005418C0">
              <w:rPr>
                <w:rFonts w:eastAsia="Calibri"/>
                <w:sz w:val="18"/>
                <w:szCs w:val="18"/>
              </w:rPr>
              <w:t>Закон</w:t>
            </w:r>
            <w:r w:rsidR="00C85F61">
              <w:rPr>
                <w:rFonts w:eastAsia="Calibri"/>
                <w:sz w:val="18"/>
                <w:szCs w:val="18"/>
              </w:rPr>
              <w:t xml:space="preserve"> РК </w:t>
            </w:r>
            <w:r w:rsidR="006726FF">
              <w:rPr>
                <w:rFonts w:eastAsia="Calibri"/>
                <w:sz w:val="18"/>
                <w:szCs w:val="18"/>
              </w:rPr>
              <w:t xml:space="preserve"> </w:t>
            </w:r>
            <w:r w:rsidRPr="005418C0">
              <w:rPr>
                <w:rFonts w:eastAsia="Calibri"/>
                <w:sz w:val="18"/>
                <w:szCs w:val="18"/>
              </w:rPr>
              <w:t xml:space="preserve"> заключили настоящий Договор о государственных заку</w:t>
            </w:r>
            <w:r w:rsidR="006726FF">
              <w:rPr>
                <w:rFonts w:eastAsia="Calibri"/>
                <w:sz w:val="18"/>
                <w:szCs w:val="18"/>
              </w:rPr>
              <w:t>пках (далее</w:t>
            </w:r>
            <w:r w:rsidR="005E1488">
              <w:rPr>
                <w:rFonts w:eastAsia="Calibri"/>
                <w:sz w:val="18"/>
                <w:szCs w:val="18"/>
              </w:rPr>
              <w:t xml:space="preserve">-Договор) и пришли к соглашению о </w:t>
            </w:r>
            <w:r w:rsidRPr="005418C0">
              <w:rPr>
                <w:rFonts w:eastAsia="Calibri"/>
                <w:sz w:val="18"/>
                <w:szCs w:val="18"/>
              </w:rPr>
              <w:t xml:space="preserve">нижеследующем: </w:t>
            </w:r>
            <w:r w:rsidRPr="005418C0">
              <w:rPr>
                <w:rFonts w:eastAsia="Calibri"/>
                <w:sz w:val="18"/>
                <w:szCs w:val="18"/>
              </w:rPr>
              <w:br/>
              <w:t xml:space="preserve">      </w:t>
            </w:r>
            <w:r w:rsidR="00290D74">
              <w:rPr>
                <w:rFonts w:eastAsia="Calibri"/>
                <w:sz w:val="18"/>
                <w:szCs w:val="18"/>
              </w:rPr>
              <w:t xml:space="preserve">                       </w:t>
            </w:r>
            <w:r w:rsidRPr="00C91B3A">
              <w:rPr>
                <w:rFonts w:eastAsia="Calibri"/>
                <w:b/>
                <w:sz w:val="18"/>
                <w:szCs w:val="18"/>
              </w:rPr>
              <w:t>1. Предмет договора</w:t>
            </w:r>
          </w:p>
          <w:p w:rsidR="007E4557" w:rsidRPr="00790A49" w:rsidRDefault="007E4557" w:rsidP="007E4557">
            <w:pPr>
              <w:rPr>
                <w:rFonts w:eastAsia="Calibri"/>
                <w:sz w:val="13"/>
                <w:szCs w:val="13"/>
              </w:rPr>
            </w:pPr>
            <w:r w:rsidRPr="005418C0">
              <w:rPr>
                <w:rFonts w:eastAsia="Calibri"/>
                <w:sz w:val="18"/>
                <w:szCs w:val="18"/>
              </w:rPr>
              <w:t xml:space="preserve">1.1. Поставщик обязуется поставить Заказчику товар, а Заказчик оплатить поставленные товары </w:t>
            </w:r>
            <w:r w:rsidR="00420F5A">
              <w:rPr>
                <w:rFonts w:eastAsia="Calibri"/>
                <w:sz w:val="18"/>
                <w:szCs w:val="18"/>
              </w:rPr>
              <w:t xml:space="preserve">на сумму </w:t>
            </w:r>
            <w:r w:rsidR="00F57EE4">
              <w:rPr>
                <w:rFonts w:eastAsia="Calibri"/>
                <w:b/>
                <w:sz w:val="18"/>
                <w:szCs w:val="18"/>
              </w:rPr>
              <w:t>447156тг</w:t>
            </w:r>
            <w:r w:rsidRPr="005418C0">
              <w:rPr>
                <w:rFonts w:eastAsia="Calibri"/>
                <w:sz w:val="18"/>
                <w:szCs w:val="18"/>
              </w:rPr>
              <w:t>.</w:t>
            </w:r>
            <w:r w:rsidRPr="00790A49">
              <w:rPr>
                <w:rFonts w:eastAsia="Calibri"/>
                <w:sz w:val="13"/>
                <w:szCs w:val="13"/>
              </w:rPr>
              <w:br/>
            </w:r>
          </w:p>
          <w:p w:rsidR="007E4557" w:rsidRPr="005E013C" w:rsidRDefault="007E4557" w:rsidP="007E4557">
            <w:pPr>
              <w:jc w:val="center"/>
              <w:rPr>
                <w:rFonts w:eastAsia="Calibri"/>
                <w:b/>
                <w:sz w:val="18"/>
                <w:szCs w:val="18"/>
              </w:rPr>
            </w:pPr>
            <w:r w:rsidRPr="005E013C">
              <w:rPr>
                <w:rFonts w:eastAsia="Calibri"/>
                <w:b/>
                <w:sz w:val="18"/>
                <w:szCs w:val="18"/>
              </w:rPr>
              <w:t>2.Основные условия договора</w:t>
            </w:r>
          </w:p>
          <w:p w:rsidR="007E4557" w:rsidRPr="005E013C" w:rsidRDefault="007E4557" w:rsidP="007E4557">
            <w:pPr>
              <w:jc w:val="both"/>
              <w:rPr>
                <w:rFonts w:eastAsia="Calibri"/>
                <w:sz w:val="18"/>
                <w:szCs w:val="18"/>
              </w:rPr>
            </w:pPr>
            <w:r w:rsidRPr="005E013C">
              <w:rPr>
                <w:rFonts w:eastAsia="Calibri"/>
                <w:sz w:val="18"/>
                <w:szCs w:val="18"/>
              </w:rPr>
              <w:t>Наиме</w:t>
            </w:r>
            <w:r w:rsidR="00270625">
              <w:rPr>
                <w:rFonts w:eastAsia="Calibri"/>
                <w:sz w:val="18"/>
                <w:szCs w:val="18"/>
              </w:rPr>
              <w:t>нование бюджетной программы: 009 «Детское дошкольное воспитание и обучение»</w:t>
            </w:r>
            <w:r w:rsidRPr="005E013C">
              <w:rPr>
                <w:rFonts w:eastAsia="Calibri"/>
                <w:sz w:val="18"/>
                <w:szCs w:val="18"/>
              </w:rPr>
              <w:t>.</w:t>
            </w:r>
          </w:p>
          <w:p w:rsidR="007E4557" w:rsidRPr="005E013C" w:rsidRDefault="00270625" w:rsidP="007E4557">
            <w:pPr>
              <w:jc w:val="both"/>
              <w:rPr>
                <w:rFonts w:eastAsia="Calibri"/>
                <w:sz w:val="18"/>
                <w:szCs w:val="18"/>
              </w:rPr>
            </w:pPr>
            <w:r>
              <w:rPr>
                <w:rFonts w:eastAsia="Calibri"/>
                <w:sz w:val="18"/>
                <w:szCs w:val="18"/>
              </w:rPr>
              <w:t>Подпрограммы: 000 Дошкольное образование</w:t>
            </w:r>
          </w:p>
          <w:p w:rsidR="007E4557" w:rsidRPr="005E013C" w:rsidRDefault="00270625" w:rsidP="007E4557">
            <w:pPr>
              <w:jc w:val="both"/>
              <w:rPr>
                <w:rFonts w:eastAsia="Calibri"/>
                <w:sz w:val="18"/>
                <w:szCs w:val="18"/>
              </w:rPr>
            </w:pPr>
            <w:r>
              <w:rPr>
                <w:rFonts w:eastAsia="Calibri"/>
                <w:sz w:val="18"/>
                <w:szCs w:val="18"/>
              </w:rPr>
              <w:t>Специфики: 139</w:t>
            </w:r>
            <w:r w:rsidR="00BB6F4A">
              <w:rPr>
                <w:rFonts w:eastAsia="Calibri"/>
                <w:sz w:val="18"/>
                <w:szCs w:val="18"/>
              </w:rPr>
              <w:t xml:space="preserve"> «Продуктов питания</w:t>
            </w:r>
            <w:r>
              <w:rPr>
                <w:rFonts w:eastAsia="Calibri"/>
                <w:sz w:val="18"/>
                <w:szCs w:val="18"/>
              </w:rPr>
              <w:t>»</w:t>
            </w:r>
          </w:p>
          <w:p w:rsidR="002B74D1" w:rsidRPr="005E013C" w:rsidRDefault="007E4557" w:rsidP="002B74D1">
            <w:pPr>
              <w:jc w:val="both"/>
              <w:rPr>
                <w:rFonts w:eastAsia="Calibri"/>
                <w:sz w:val="18"/>
                <w:szCs w:val="18"/>
              </w:rPr>
            </w:pPr>
            <w:r w:rsidRPr="005E013C">
              <w:rPr>
                <w:rFonts w:eastAsia="Calibri"/>
                <w:sz w:val="18"/>
                <w:szCs w:val="18"/>
              </w:rPr>
              <w:t>2.1. Наименование товаров:</w:t>
            </w:r>
            <w:r w:rsidR="002F1FF8">
              <w:rPr>
                <w:rFonts w:eastAsia="Calibri"/>
                <w:sz w:val="18"/>
                <w:szCs w:val="18"/>
              </w:rPr>
              <w:t xml:space="preserve"> «</w:t>
            </w:r>
            <w:r w:rsidR="00BA2A9A">
              <w:rPr>
                <w:rFonts w:eastAsia="Calibri"/>
                <w:sz w:val="18"/>
                <w:szCs w:val="18"/>
              </w:rPr>
              <w:t xml:space="preserve"> </w:t>
            </w:r>
            <w:r w:rsidR="00741FDF">
              <w:rPr>
                <w:rFonts w:eastAsia="Calibri"/>
                <w:sz w:val="18"/>
                <w:szCs w:val="18"/>
                <w:lang w:val="kk-KZ"/>
              </w:rPr>
              <w:t>Хлеб и булочная продукция</w:t>
            </w:r>
            <w:r w:rsidR="002B74D1">
              <w:rPr>
                <w:rFonts w:eastAsia="Calibri"/>
                <w:sz w:val="18"/>
                <w:szCs w:val="18"/>
              </w:rPr>
              <w:t>»</w:t>
            </w:r>
          </w:p>
          <w:p w:rsidR="007E4557" w:rsidRPr="005E013C" w:rsidRDefault="007E4557" w:rsidP="007E4557">
            <w:pPr>
              <w:jc w:val="both"/>
              <w:rPr>
                <w:rFonts w:eastAsia="Calibri"/>
                <w:sz w:val="18"/>
                <w:szCs w:val="18"/>
              </w:rPr>
            </w:pPr>
            <w:r w:rsidRPr="005E013C">
              <w:rPr>
                <w:rFonts w:eastAsia="Calibri"/>
                <w:sz w:val="18"/>
                <w:szCs w:val="18"/>
              </w:rPr>
              <w:t>2.2.</w:t>
            </w:r>
            <w:r w:rsidR="00464FE4">
              <w:rPr>
                <w:rFonts w:eastAsia="Calibri"/>
                <w:sz w:val="18"/>
                <w:szCs w:val="18"/>
              </w:rPr>
              <w:t>Единица измерения: кг, шт.</w:t>
            </w:r>
          </w:p>
          <w:p w:rsidR="007E4557" w:rsidRPr="005E013C" w:rsidRDefault="007E4557" w:rsidP="007E4557">
            <w:pPr>
              <w:jc w:val="both"/>
              <w:rPr>
                <w:rFonts w:eastAsia="Calibri"/>
                <w:sz w:val="18"/>
                <w:szCs w:val="18"/>
              </w:rPr>
            </w:pPr>
            <w:r w:rsidRPr="005E013C">
              <w:rPr>
                <w:rFonts w:eastAsia="Calibri"/>
                <w:sz w:val="18"/>
                <w:szCs w:val="18"/>
              </w:rPr>
              <w:t>2</w:t>
            </w:r>
            <w:r w:rsidR="00464FE4">
              <w:rPr>
                <w:rFonts w:eastAsia="Calibri"/>
                <w:sz w:val="18"/>
                <w:szCs w:val="18"/>
              </w:rPr>
              <w:t>.3. Цена за единицу: согласно приложения</w:t>
            </w:r>
          </w:p>
          <w:p w:rsidR="007E4557" w:rsidRPr="002770DC" w:rsidRDefault="007E4557" w:rsidP="007E4557">
            <w:pPr>
              <w:jc w:val="both"/>
              <w:rPr>
                <w:rFonts w:eastAsia="Calibri"/>
                <w:sz w:val="18"/>
                <w:szCs w:val="18"/>
                <w:lang w:val="kk-KZ"/>
              </w:rPr>
            </w:pPr>
            <w:r w:rsidRPr="005E013C">
              <w:rPr>
                <w:rFonts w:eastAsia="Calibri"/>
                <w:sz w:val="18"/>
                <w:szCs w:val="18"/>
              </w:rPr>
              <w:t>2.4</w:t>
            </w:r>
            <w:r w:rsidR="00464FE4">
              <w:rPr>
                <w:rFonts w:eastAsia="Calibri"/>
                <w:sz w:val="18"/>
                <w:szCs w:val="18"/>
              </w:rPr>
              <w:t>. Количество: согласно приложения</w:t>
            </w:r>
          </w:p>
          <w:p w:rsidR="007E4557" w:rsidRPr="00A81C92" w:rsidRDefault="007E4557" w:rsidP="007E4557">
            <w:pPr>
              <w:jc w:val="both"/>
              <w:rPr>
                <w:rFonts w:eastAsia="Calibri"/>
                <w:sz w:val="18"/>
                <w:szCs w:val="18"/>
                <w:lang w:val="kk-KZ"/>
              </w:rPr>
            </w:pPr>
            <w:r w:rsidRPr="005E013C">
              <w:rPr>
                <w:rFonts w:eastAsia="Calibri"/>
                <w:sz w:val="18"/>
                <w:szCs w:val="18"/>
              </w:rPr>
              <w:t>2.5. Общая сумма договора:</w:t>
            </w:r>
            <w:r w:rsidR="00420F5A">
              <w:rPr>
                <w:rFonts w:eastAsia="Calibri"/>
                <w:sz w:val="18"/>
                <w:szCs w:val="18"/>
              </w:rPr>
              <w:t xml:space="preserve"> </w:t>
            </w:r>
            <w:r w:rsidR="00F57EE4">
              <w:rPr>
                <w:rFonts w:eastAsia="Calibri"/>
                <w:b/>
                <w:sz w:val="18"/>
                <w:szCs w:val="18"/>
                <w:lang w:val="kk-KZ"/>
              </w:rPr>
              <w:t>447156</w:t>
            </w:r>
            <w:r w:rsidR="00A81C92" w:rsidRPr="00FB6886">
              <w:rPr>
                <w:rFonts w:eastAsia="Calibri"/>
                <w:b/>
                <w:sz w:val="18"/>
                <w:szCs w:val="18"/>
              </w:rPr>
              <w:t xml:space="preserve"> тенге</w:t>
            </w:r>
            <w:r w:rsidR="00A81C92">
              <w:rPr>
                <w:rFonts w:eastAsia="Calibri"/>
                <w:sz w:val="18"/>
                <w:szCs w:val="18"/>
              </w:rPr>
              <w:t xml:space="preserve"> </w:t>
            </w:r>
          </w:p>
          <w:p w:rsidR="007E4557" w:rsidRPr="008F502A" w:rsidRDefault="002B74D1" w:rsidP="007E4557">
            <w:pPr>
              <w:jc w:val="both"/>
              <w:rPr>
                <w:rFonts w:eastAsia="Calibri"/>
                <w:sz w:val="18"/>
                <w:szCs w:val="18"/>
                <w:lang w:val="kk-KZ"/>
              </w:rPr>
            </w:pPr>
            <w:r>
              <w:rPr>
                <w:rFonts w:eastAsia="Calibri"/>
                <w:sz w:val="18"/>
                <w:szCs w:val="18"/>
              </w:rPr>
              <w:t>2.6. С</w:t>
            </w:r>
            <w:r w:rsidR="006726FF">
              <w:rPr>
                <w:rFonts w:eastAsia="Calibri"/>
                <w:sz w:val="18"/>
                <w:szCs w:val="18"/>
              </w:rPr>
              <w:t>р</w:t>
            </w:r>
            <w:r w:rsidR="00BB6F4A">
              <w:rPr>
                <w:rFonts w:eastAsia="Calibri"/>
                <w:sz w:val="18"/>
                <w:szCs w:val="18"/>
              </w:rPr>
              <w:t>ок</w:t>
            </w:r>
            <w:r w:rsidR="000A7D6A">
              <w:rPr>
                <w:rFonts w:eastAsia="Calibri"/>
                <w:sz w:val="18"/>
                <w:szCs w:val="18"/>
              </w:rPr>
              <w:t xml:space="preserve"> поставки товаров:</w:t>
            </w:r>
            <w:r w:rsidR="001768A1">
              <w:rPr>
                <w:rFonts w:eastAsia="Calibri"/>
                <w:sz w:val="18"/>
                <w:szCs w:val="18"/>
                <w:lang w:val="kk-KZ"/>
              </w:rPr>
              <w:t>январь-март</w:t>
            </w:r>
            <w:r w:rsidR="00B21058">
              <w:rPr>
                <w:rFonts w:eastAsia="Calibri"/>
                <w:sz w:val="18"/>
                <w:szCs w:val="18"/>
                <w:lang w:val="kk-KZ"/>
              </w:rPr>
              <w:t xml:space="preserve"> м-ц 20</w:t>
            </w:r>
            <w:r w:rsidR="001768A1">
              <w:rPr>
                <w:rFonts w:eastAsia="Calibri"/>
                <w:sz w:val="18"/>
                <w:szCs w:val="18"/>
                <w:lang w:val="kk-KZ"/>
              </w:rPr>
              <w:t>20</w:t>
            </w:r>
            <w:r w:rsidR="000A7D6A">
              <w:rPr>
                <w:rFonts w:eastAsia="Calibri"/>
                <w:sz w:val="18"/>
                <w:szCs w:val="18"/>
                <w:lang w:val="kk-KZ"/>
              </w:rPr>
              <w:t>г</w:t>
            </w:r>
          </w:p>
          <w:p w:rsidR="007E4557" w:rsidRPr="005E013C" w:rsidRDefault="000A7D6A" w:rsidP="007E4557">
            <w:pPr>
              <w:jc w:val="both"/>
              <w:rPr>
                <w:rFonts w:eastAsia="Calibri"/>
                <w:sz w:val="18"/>
                <w:szCs w:val="18"/>
              </w:rPr>
            </w:pPr>
            <w:r>
              <w:rPr>
                <w:rFonts w:eastAsia="Calibri"/>
                <w:sz w:val="18"/>
                <w:szCs w:val="18"/>
              </w:rPr>
              <w:t xml:space="preserve">2.7. Срок оплаты: </w:t>
            </w:r>
            <w:r w:rsidR="001768A1">
              <w:rPr>
                <w:rFonts w:eastAsia="Calibri"/>
                <w:sz w:val="18"/>
                <w:szCs w:val="18"/>
                <w:lang w:val="kk-KZ"/>
              </w:rPr>
              <w:t>январь-март м-ц 2020г</w:t>
            </w:r>
          </w:p>
          <w:p w:rsidR="007E4557" w:rsidRPr="005E013C" w:rsidRDefault="007E4557" w:rsidP="007E4557">
            <w:pPr>
              <w:jc w:val="both"/>
              <w:rPr>
                <w:rFonts w:eastAsia="Calibri"/>
                <w:sz w:val="18"/>
                <w:szCs w:val="18"/>
              </w:rPr>
            </w:pPr>
            <w:r w:rsidRPr="005E013C">
              <w:rPr>
                <w:rFonts w:eastAsia="Calibri"/>
                <w:sz w:val="18"/>
                <w:szCs w:val="18"/>
              </w:rPr>
              <w:t>2.8. Размер предоплаты: _нет_________</w:t>
            </w:r>
          </w:p>
          <w:p w:rsidR="007E4557" w:rsidRPr="005E013C" w:rsidRDefault="007E4557" w:rsidP="007E4557">
            <w:pPr>
              <w:jc w:val="both"/>
              <w:rPr>
                <w:rFonts w:eastAsia="Calibri"/>
                <w:sz w:val="18"/>
                <w:szCs w:val="18"/>
              </w:rPr>
            </w:pPr>
            <w:r w:rsidRPr="005E013C">
              <w:rPr>
                <w:rFonts w:eastAsia="Calibri"/>
                <w:sz w:val="18"/>
                <w:szCs w:val="18"/>
              </w:rPr>
              <w:t xml:space="preserve">2.9. Место исполнения обязательств по договору </w:t>
            </w:r>
          </w:p>
          <w:p w:rsidR="007E4557" w:rsidRPr="005E013C" w:rsidRDefault="007E4557" w:rsidP="007E4557">
            <w:pPr>
              <w:jc w:val="center"/>
              <w:rPr>
                <w:rFonts w:eastAsia="Calibri"/>
                <w:b/>
                <w:sz w:val="18"/>
                <w:szCs w:val="18"/>
              </w:rPr>
            </w:pPr>
            <w:r w:rsidRPr="005E013C">
              <w:rPr>
                <w:rFonts w:eastAsia="Calibri"/>
                <w:b/>
                <w:sz w:val="18"/>
                <w:szCs w:val="18"/>
              </w:rPr>
              <w:t>3.Порядок поставки товаров</w:t>
            </w:r>
          </w:p>
          <w:p w:rsidR="007E4557" w:rsidRPr="005E013C" w:rsidRDefault="007E4557" w:rsidP="007E4557">
            <w:pPr>
              <w:rPr>
                <w:rFonts w:eastAsia="Calibri"/>
                <w:sz w:val="18"/>
                <w:szCs w:val="18"/>
              </w:rPr>
            </w:pPr>
            <w:r w:rsidRPr="005E013C">
              <w:rPr>
                <w:rFonts w:eastAsia="Calibri"/>
                <w:sz w:val="18"/>
                <w:szCs w:val="18"/>
              </w:rPr>
              <w:t xml:space="preserve">3.1. Поставка товаров осуществляется на основании документов, свидетельствующие о выполнении поставщиком поставки товаров или получателем бюджетных средств своих обязательств по </w:t>
            </w:r>
            <w:r w:rsidR="002B74D1">
              <w:rPr>
                <w:rFonts w:eastAsia="Calibri"/>
                <w:sz w:val="18"/>
                <w:szCs w:val="18"/>
              </w:rPr>
              <w:t>договору ( сертификат качества,  и своевременно</w:t>
            </w:r>
            <w:r w:rsidRPr="005E013C">
              <w:rPr>
                <w:rFonts w:eastAsia="Calibri"/>
                <w:sz w:val="18"/>
                <w:szCs w:val="18"/>
              </w:rPr>
              <w:t xml:space="preserve">): счёт-фактура, накладная. </w:t>
            </w:r>
            <w:r w:rsidRPr="005E013C">
              <w:rPr>
                <w:rFonts w:eastAsia="Calibri"/>
                <w:sz w:val="18"/>
                <w:szCs w:val="18"/>
              </w:rPr>
              <w:cr/>
              <w:t>3.2. В случае поставки товаров ненадлежащего качества Заказчик вправе отказать в приемке и/или требовать замены поставленных товаров надлежащего качества.</w:t>
            </w:r>
          </w:p>
          <w:p w:rsidR="007E4557" w:rsidRPr="005E013C" w:rsidRDefault="007E4557" w:rsidP="007E4557">
            <w:pPr>
              <w:jc w:val="center"/>
              <w:rPr>
                <w:rFonts w:eastAsia="Calibri"/>
                <w:b/>
                <w:sz w:val="18"/>
                <w:szCs w:val="18"/>
              </w:rPr>
            </w:pPr>
            <w:r w:rsidRPr="005E013C">
              <w:rPr>
                <w:rFonts w:eastAsia="Calibri"/>
                <w:b/>
                <w:sz w:val="18"/>
                <w:szCs w:val="18"/>
              </w:rPr>
              <w:t>4. Права и обязанности сторон</w:t>
            </w:r>
          </w:p>
          <w:p w:rsidR="007E4557" w:rsidRPr="005E013C" w:rsidRDefault="007E4557" w:rsidP="007E4557">
            <w:pPr>
              <w:jc w:val="both"/>
              <w:rPr>
                <w:rFonts w:eastAsia="Calibri"/>
                <w:sz w:val="18"/>
                <w:szCs w:val="18"/>
              </w:rPr>
            </w:pPr>
            <w:r w:rsidRPr="005E013C">
              <w:rPr>
                <w:rFonts w:eastAsia="Calibri"/>
                <w:sz w:val="18"/>
                <w:szCs w:val="18"/>
              </w:rPr>
              <w:t>Поставщик:</w:t>
            </w:r>
          </w:p>
          <w:p w:rsidR="007E4557" w:rsidRPr="005E013C" w:rsidRDefault="007E4557" w:rsidP="007E4557">
            <w:pPr>
              <w:jc w:val="both"/>
              <w:rPr>
                <w:rFonts w:eastAsia="Calibri"/>
                <w:sz w:val="18"/>
                <w:szCs w:val="18"/>
              </w:rPr>
            </w:pPr>
            <w:r w:rsidRPr="005E013C">
              <w:rPr>
                <w:rFonts w:eastAsia="Calibri"/>
                <w:sz w:val="18"/>
                <w:szCs w:val="18"/>
              </w:rPr>
              <w:t>4.1. Не должен без предварительного письменного согласия Заказчика раскрывать кому-либо содержание Договора или какого-либо из его положений,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7E4557" w:rsidRPr="005E013C" w:rsidRDefault="007E4557" w:rsidP="007E4557">
            <w:pPr>
              <w:jc w:val="both"/>
              <w:rPr>
                <w:rFonts w:eastAsia="Calibri"/>
                <w:sz w:val="18"/>
                <w:szCs w:val="18"/>
              </w:rPr>
            </w:pPr>
            <w:r w:rsidRPr="005E013C">
              <w:rPr>
                <w:rFonts w:eastAsia="Calibri"/>
                <w:sz w:val="18"/>
                <w:szCs w:val="18"/>
              </w:rPr>
              <w:t>4.2.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E4557" w:rsidRPr="005E013C" w:rsidRDefault="007E4557" w:rsidP="007E4557">
            <w:pPr>
              <w:jc w:val="both"/>
              <w:rPr>
                <w:rFonts w:eastAsia="Calibri"/>
                <w:sz w:val="18"/>
                <w:szCs w:val="18"/>
              </w:rPr>
            </w:pPr>
            <w:r w:rsidRPr="005E013C">
              <w:rPr>
                <w:rFonts w:eastAsia="Calibri"/>
                <w:sz w:val="18"/>
                <w:szCs w:val="18"/>
              </w:rPr>
              <w:t>4.3.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E4557" w:rsidRPr="005E013C" w:rsidRDefault="007E4557" w:rsidP="007E4557">
            <w:pPr>
              <w:jc w:val="both"/>
              <w:rPr>
                <w:rFonts w:eastAsia="Calibri"/>
                <w:sz w:val="18"/>
                <w:szCs w:val="18"/>
              </w:rPr>
            </w:pPr>
            <w:r w:rsidRPr="005E013C">
              <w:rPr>
                <w:rFonts w:eastAsia="Calibri"/>
                <w:sz w:val="18"/>
                <w:szCs w:val="18"/>
              </w:rPr>
              <w:t>Заказчик:</w:t>
            </w:r>
          </w:p>
          <w:p w:rsidR="007E4557" w:rsidRPr="005E013C" w:rsidRDefault="007E4557" w:rsidP="007E4557">
            <w:pPr>
              <w:jc w:val="both"/>
              <w:rPr>
                <w:rFonts w:eastAsia="Calibri"/>
                <w:sz w:val="18"/>
                <w:szCs w:val="18"/>
              </w:rPr>
            </w:pPr>
            <w:r w:rsidRPr="005E013C">
              <w:rPr>
                <w:rFonts w:eastAsia="Calibri"/>
                <w:sz w:val="18"/>
                <w:szCs w:val="18"/>
              </w:rPr>
              <w:t>4.4. При необходимости запрашивать устную или письменную информацию о ходе исполнения обязательств.</w:t>
            </w:r>
          </w:p>
          <w:p w:rsidR="007E4557" w:rsidRPr="005E013C" w:rsidRDefault="007E4557" w:rsidP="007E4557">
            <w:pPr>
              <w:jc w:val="both"/>
              <w:rPr>
                <w:rFonts w:eastAsia="Calibri"/>
                <w:sz w:val="18"/>
                <w:szCs w:val="18"/>
              </w:rPr>
            </w:pPr>
            <w:r w:rsidRPr="005E013C">
              <w:rPr>
                <w:rFonts w:eastAsia="Calibri"/>
                <w:sz w:val="18"/>
                <w:szCs w:val="18"/>
              </w:rPr>
              <w:t xml:space="preserve"> 4.5. Обязан произвести оплату за поставленные товары в сроки, указанные в пункте 2.7. настоящего Договора.</w:t>
            </w:r>
          </w:p>
          <w:p w:rsidR="007E4557" w:rsidRPr="005E013C" w:rsidRDefault="007E4557" w:rsidP="007E4557">
            <w:pPr>
              <w:jc w:val="both"/>
              <w:rPr>
                <w:rFonts w:eastAsia="Calibri"/>
                <w:sz w:val="18"/>
                <w:szCs w:val="18"/>
              </w:rPr>
            </w:pPr>
            <w:r w:rsidRPr="005E013C">
              <w:rPr>
                <w:rFonts w:eastAsia="Calibri"/>
                <w:sz w:val="18"/>
                <w:szCs w:val="18"/>
              </w:rPr>
              <w:t xml:space="preserve">4.6.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w:t>
            </w:r>
            <w:r w:rsidRPr="005E013C">
              <w:rPr>
                <w:rFonts w:eastAsia="Calibri"/>
                <w:sz w:val="18"/>
                <w:szCs w:val="18"/>
              </w:rPr>
              <w:lastRenderedPageBreak/>
              <w:t xml:space="preserve">0,1 % от цены договора за  каждый день просрочки. </w:t>
            </w:r>
          </w:p>
          <w:p w:rsidR="007E4557" w:rsidRPr="005E013C" w:rsidRDefault="007E4557" w:rsidP="007E4557">
            <w:pPr>
              <w:jc w:val="both"/>
              <w:rPr>
                <w:rFonts w:eastAsia="Calibri"/>
                <w:sz w:val="18"/>
                <w:szCs w:val="18"/>
              </w:rPr>
            </w:pPr>
            <w:r w:rsidRPr="005E013C">
              <w:rPr>
                <w:rFonts w:eastAsia="Calibri"/>
                <w:sz w:val="18"/>
                <w:szCs w:val="18"/>
              </w:rPr>
              <w:t>4.7.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E4557" w:rsidRPr="005E013C" w:rsidRDefault="007E4557" w:rsidP="007E4557">
            <w:pPr>
              <w:jc w:val="both"/>
              <w:rPr>
                <w:rFonts w:eastAsia="Calibri"/>
                <w:sz w:val="18"/>
                <w:szCs w:val="18"/>
              </w:rPr>
            </w:pPr>
            <w:r w:rsidRPr="005E013C">
              <w:rPr>
                <w:rFonts w:eastAsia="Calibri"/>
                <w:sz w:val="18"/>
                <w:szCs w:val="18"/>
              </w:rPr>
              <w:t>4.8. В случае аннулирования Договора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7E4557" w:rsidRPr="005E013C" w:rsidRDefault="007E4557" w:rsidP="007E4557">
            <w:pPr>
              <w:jc w:val="center"/>
              <w:rPr>
                <w:rFonts w:eastAsia="Calibri"/>
                <w:b/>
                <w:sz w:val="18"/>
                <w:szCs w:val="18"/>
              </w:rPr>
            </w:pPr>
            <w:r w:rsidRPr="005E013C">
              <w:rPr>
                <w:rFonts w:eastAsia="Calibri"/>
                <w:b/>
                <w:sz w:val="18"/>
                <w:szCs w:val="18"/>
              </w:rPr>
              <w:t>5. Качество и комплектность</w:t>
            </w:r>
          </w:p>
          <w:p w:rsidR="007E4557" w:rsidRPr="005E013C" w:rsidRDefault="007E4557" w:rsidP="007E4557">
            <w:pPr>
              <w:jc w:val="both"/>
              <w:rPr>
                <w:rFonts w:eastAsia="Calibri"/>
                <w:sz w:val="18"/>
                <w:szCs w:val="18"/>
              </w:rPr>
            </w:pPr>
            <w:r w:rsidRPr="005E013C">
              <w:rPr>
                <w:rFonts w:eastAsia="Calibri"/>
                <w:sz w:val="18"/>
                <w:szCs w:val="18"/>
              </w:rPr>
              <w:t>5.1. Поставляемые Поставщиком товары должны соответствовать ГОСТам, действующим на территории Республики Казахстан.</w:t>
            </w:r>
          </w:p>
          <w:p w:rsidR="007E4557" w:rsidRPr="005E013C" w:rsidRDefault="007E4557" w:rsidP="007E4557">
            <w:pPr>
              <w:jc w:val="both"/>
              <w:rPr>
                <w:rFonts w:eastAsia="Calibri"/>
                <w:sz w:val="18"/>
                <w:szCs w:val="18"/>
              </w:rPr>
            </w:pPr>
            <w:r w:rsidRPr="005E013C">
              <w:rPr>
                <w:rFonts w:eastAsia="Calibri"/>
                <w:sz w:val="18"/>
                <w:szCs w:val="18"/>
              </w:rPr>
              <w:t>5.2. Обнаруженный брак подлежит немедленному устранению.</w:t>
            </w:r>
          </w:p>
          <w:p w:rsidR="007E4557" w:rsidRPr="005E013C" w:rsidRDefault="007E4557" w:rsidP="007E4557">
            <w:pPr>
              <w:jc w:val="center"/>
              <w:rPr>
                <w:rFonts w:eastAsia="Calibri"/>
                <w:b/>
                <w:sz w:val="18"/>
                <w:szCs w:val="18"/>
              </w:rPr>
            </w:pPr>
            <w:r w:rsidRPr="005E013C">
              <w:rPr>
                <w:rFonts w:eastAsia="Calibri"/>
                <w:b/>
                <w:sz w:val="18"/>
                <w:szCs w:val="18"/>
              </w:rPr>
              <w:t>6. Форс-Мажор</w:t>
            </w:r>
          </w:p>
          <w:p w:rsidR="007E4557" w:rsidRPr="005E013C" w:rsidRDefault="007E4557" w:rsidP="007E4557">
            <w:pPr>
              <w:jc w:val="both"/>
              <w:rPr>
                <w:rFonts w:eastAsia="Calibri"/>
                <w:sz w:val="18"/>
                <w:szCs w:val="18"/>
              </w:rPr>
            </w:pPr>
            <w:r w:rsidRPr="005E013C">
              <w:rPr>
                <w:rFonts w:eastAsia="Calibri"/>
                <w:sz w:val="18"/>
                <w:szCs w:val="18"/>
              </w:rPr>
              <w:t>6.1.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E4557" w:rsidRPr="005E013C" w:rsidRDefault="007E4557" w:rsidP="007E4557">
            <w:pPr>
              <w:jc w:val="both"/>
              <w:rPr>
                <w:rFonts w:eastAsia="Calibri"/>
                <w:sz w:val="18"/>
                <w:szCs w:val="18"/>
              </w:rPr>
            </w:pPr>
            <w:r w:rsidRPr="005E013C">
              <w:rPr>
                <w:rFonts w:eastAsia="Calibri"/>
                <w:sz w:val="18"/>
                <w:szCs w:val="18"/>
              </w:rPr>
              <w:t>6.2.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E4557" w:rsidRPr="005E013C" w:rsidRDefault="007E4557" w:rsidP="007E4557">
            <w:pPr>
              <w:jc w:val="center"/>
              <w:rPr>
                <w:rFonts w:eastAsia="Calibri"/>
                <w:b/>
                <w:sz w:val="18"/>
                <w:szCs w:val="18"/>
              </w:rPr>
            </w:pPr>
            <w:r w:rsidRPr="005E013C">
              <w:rPr>
                <w:rFonts w:eastAsia="Calibri"/>
                <w:b/>
                <w:sz w:val="18"/>
                <w:szCs w:val="18"/>
              </w:rPr>
              <w:t>7. Прочие условия</w:t>
            </w:r>
          </w:p>
          <w:p w:rsidR="007E4557" w:rsidRPr="005E013C" w:rsidRDefault="007E4557" w:rsidP="007E4557">
            <w:pPr>
              <w:jc w:val="both"/>
              <w:rPr>
                <w:rFonts w:eastAsia="Calibri"/>
                <w:sz w:val="18"/>
                <w:szCs w:val="18"/>
              </w:rPr>
            </w:pPr>
            <w:r w:rsidRPr="005E013C">
              <w:rPr>
                <w:rFonts w:eastAsia="Calibri"/>
                <w:sz w:val="18"/>
                <w:szCs w:val="18"/>
              </w:rPr>
              <w:t>7.1. Никакие отклонения или изменения  в документы договора не допускаются, за исключением письменных изменений, подписанных обеими сторонами.</w:t>
            </w:r>
          </w:p>
          <w:p w:rsidR="007E4557" w:rsidRPr="005E013C" w:rsidRDefault="007E4557" w:rsidP="007E4557">
            <w:pPr>
              <w:jc w:val="both"/>
              <w:rPr>
                <w:rFonts w:eastAsia="Calibri"/>
                <w:sz w:val="18"/>
                <w:szCs w:val="18"/>
              </w:rPr>
            </w:pPr>
            <w:r w:rsidRPr="005E013C">
              <w:rPr>
                <w:rFonts w:eastAsia="Calibri"/>
                <w:sz w:val="18"/>
                <w:szCs w:val="18"/>
              </w:rPr>
              <w:t>7.2. При изменении или расторжении договора составляется дополнительное соглашение на внесение изменений, которое вступает в силу с момента подписания его сторонами.</w:t>
            </w:r>
          </w:p>
          <w:p w:rsidR="007E4557" w:rsidRPr="005E013C" w:rsidRDefault="007E4557" w:rsidP="007E4557">
            <w:pPr>
              <w:jc w:val="center"/>
              <w:rPr>
                <w:rFonts w:eastAsia="Calibri"/>
                <w:b/>
                <w:sz w:val="18"/>
                <w:szCs w:val="18"/>
              </w:rPr>
            </w:pPr>
            <w:r w:rsidRPr="005E013C">
              <w:rPr>
                <w:rFonts w:eastAsia="Calibri"/>
                <w:b/>
                <w:sz w:val="18"/>
                <w:szCs w:val="18"/>
              </w:rPr>
              <w:t>8. Ответственность сторон</w:t>
            </w:r>
          </w:p>
          <w:p w:rsidR="007E4557" w:rsidRPr="005E013C" w:rsidRDefault="007E4557" w:rsidP="007E4557">
            <w:pPr>
              <w:jc w:val="both"/>
              <w:rPr>
                <w:rFonts w:eastAsia="Calibri"/>
                <w:sz w:val="18"/>
                <w:szCs w:val="18"/>
              </w:rPr>
            </w:pPr>
            <w:r w:rsidRPr="005E013C">
              <w:rPr>
                <w:rFonts w:eastAsia="Calibri"/>
                <w:sz w:val="18"/>
                <w:szCs w:val="18"/>
              </w:rPr>
              <w:t xml:space="preserve">8.1. Все споры, возникающие при исполнении договора, решаются  в соответствии с действующим законодательством Республики Казахстан. </w:t>
            </w:r>
          </w:p>
          <w:p w:rsidR="007E4557" w:rsidRPr="005E013C" w:rsidRDefault="007E4557" w:rsidP="007E4557">
            <w:pPr>
              <w:jc w:val="both"/>
              <w:rPr>
                <w:rFonts w:eastAsia="Calibri"/>
                <w:sz w:val="18"/>
                <w:szCs w:val="18"/>
              </w:rPr>
            </w:pPr>
            <w:r w:rsidRPr="005E013C">
              <w:rPr>
                <w:rFonts w:eastAsia="Calibri"/>
                <w:sz w:val="18"/>
                <w:szCs w:val="18"/>
              </w:rPr>
              <w:t>8.2. В случае ненадлежащего исполнения Поставщиком условий настоящего договора, Поставщик обязуется устранить недостатки и оплатить пеню в размере 0,1% от общей суммы договора в местный бюджет.</w:t>
            </w:r>
          </w:p>
          <w:p w:rsidR="007E4557" w:rsidRPr="005E013C" w:rsidRDefault="007E4557" w:rsidP="007E4557">
            <w:pPr>
              <w:jc w:val="both"/>
              <w:rPr>
                <w:rFonts w:eastAsia="Calibri"/>
                <w:sz w:val="18"/>
                <w:szCs w:val="18"/>
              </w:rPr>
            </w:pPr>
            <w:r w:rsidRPr="005E013C">
              <w:rPr>
                <w:rFonts w:eastAsia="Calibri"/>
                <w:sz w:val="18"/>
                <w:szCs w:val="18"/>
              </w:rPr>
              <w:t>8.3. Никакие дополнения или изменения  на предоставляемые услуги поставщиком в Договор не допускаются, за исключением письменных изменений, подписанных обеими сторонами.</w:t>
            </w:r>
          </w:p>
          <w:p w:rsidR="007E4557" w:rsidRPr="005E013C" w:rsidRDefault="007E4557" w:rsidP="007E4557">
            <w:pPr>
              <w:jc w:val="center"/>
              <w:rPr>
                <w:rFonts w:eastAsia="Calibri"/>
                <w:b/>
                <w:sz w:val="18"/>
                <w:szCs w:val="18"/>
              </w:rPr>
            </w:pPr>
            <w:r w:rsidRPr="005E013C">
              <w:rPr>
                <w:rFonts w:eastAsia="Calibri"/>
                <w:b/>
                <w:sz w:val="18"/>
                <w:szCs w:val="18"/>
              </w:rPr>
              <w:t>9. Срок действия договора</w:t>
            </w:r>
          </w:p>
          <w:p w:rsidR="007E4557" w:rsidRPr="005E013C" w:rsidRDefault="007E4557" w:rsidP="007E4557">
            <w:pPr>
              <w:jc w:val="both"/>
              <w:rPr>
                <w:rFonts w:eastAsia="Calibri"/>
                <w:sz w:val="18"/>
                <w:szCs w:val="18"/>
              </w:rPr>
            </w:pPr>
            <w:r w:rsidRPr="005E013C">
              <w:rPr>
                <w:rFonts w:eastAsia="Calibri"/>
                <w:sz w:val="18"/>
                <w:szCs w:val="18"/>
              </w:rPr>
              <w:t>9.1. Договор вступает в силу и становится обязательным с момента подписания его сторонами.</w:t>
            </w:r>
          </w:p>
          <w:p w:rsidR="007E4557" w:rsidRPr="005E013C" w:rsidRDefault="007E4557" w:rsidP="001768A1">
            <w:pPr>
              <w:jc w:val="both"/>
              <w:rPr>
                <w:rFonts w:eastAsia="Calibri"/>
                <w:sz w:val="18"/>
                <w:szCs w:val="18"/>
              </w:rPr>
            </w:pPr>
            <w:r w:rsidRPr="005E013C">
              <w:rPr>
                <w:rFonts w:eastAsia="Calibri"/>
                <w:sz w:val="18"/>
                <w:szCs w:val="18"/>
              </w:rPr>
              <w:t xml:space="preserve">9.2. Договор </w:t>
            </w:r>
            <w:r w:rsidR="001A273C">
              <w:rPr>
                <w:rFonts w:eastAsia="Calibri"/>
                <w:sz w:val="18"/>
                <w:szCs w:val="18"/>
              </w:rPr>
              <w:t>действует до 31 декабря 20</w:t>
            </w:r>
            <w:r w:rsidR="001768A1">
              <w:rPr>
                <w:rFonts w:eastAsia="Calibri"/>
                <w:sz w:val="18"/>
                <w:szCs w:val="18"/>
              </w:rPr>
              <w:t>20</w:t>
            </w:r>
            <w:r w:rsidRPr="005E013C">
              <w:rPr>
                <w:rFonts w:eastAsia="Calibri"/>
                <w:sz w:val="18"/>
                <w:szCs w:val="18"/>
              </w:rPr>
              <w:t xml:space="preserve"> года.</w:t>
            </w:r>
          </w:p>
        </w:tc>
      </w:tr>
    </w:tbl>
    <w:p w:rsidR="009B17D5" w:rsidRDefault="009B17D5" w:rsidP="007E4557">
      <w:pPr>
        <w:jc w:val="center"/>
        <w:rPr>
          <w:rFonts w:ascii="KZ Times New Roman" w:hAnsi="KZ Times New Roman"/>
          <w:b/>
          <w:sz w:val="18"/>
          <w:szCs w:val="18"/>
        </w:rPr>
      </w:pPr>
    </w:p>
    <w:p w:rsidR="007E4557" w:rsidRPr="005E013C" w:rsidRDefault="007E4557" w:rsidP="007E4557">
      <w:pPr>
        <w:jc w:val="center"/>
        <w:rPr>
          <w:b/>
          <w:sz w:val="18"/>
          <w:szCs w:val="18"/>
        </w:rPr>
      </w:pPr>
      <w:r w:rsidRPr="005E013C">
        <w:rPr>
          <w:rFonts w:ascii="KZ Times New Roman" w:hAnsi="KZ Times New Roman"/>
          <w:b/>
          <w:sz w:val="18"/>
          <w:szCs w:val="18"/>
        </w:rPr>
        <w:t>10. Тараптардың заңды мекенжайы мен төлеу деректемелері</w:t>
      </w:r>
    </w:p>
    <w:p w:rsidR="007E4557" w:rsidRDefault="007E4557" w:rsidP="007E4557">
      <w:pPr>
        <w:jc w:val="center"/>
        <w:rPr>
          <w:rFonts w:eastAsia="Calibri"/>
          <w:b/>
          <w:sz w:val="18"/>
          <w:szCs w:val="18"/>
        </w:rPr>
      </w:pPr>
      <w:r w:rsidRPr="005E013C">
        <w:rPr>
          <w:rFonts w:eastAsia="Calibri"/>
          <w:b/>
          <w:sz w:val="18"/>
          <w:szCs w:val="18"/>
        </w:rPr>
        <w:t>10. Юридические адреса и платежные реквизиты сторон</w:t>
      </w:r>
    </w:p>
    <w:p w:rsidR="007E4557" w:rsidRDefault="007E4557" w:rsidP="007E4557">
      <w:pPr>
        <w:jc w:val="center"/>
        <w:rPr>
          <w:rStyle w:val="s1"/>
          <w:rFonts w:ascii="Calibri" w:eastAsia="Calibri" w:hAnsi="Calibri"/>
          <w:b w:val="0"/>
          <w:bCs w:val="0"/>
          <w:sz w:val="18"/>
          <w:szCs w:val="18"/>
        </w:rPr>
      </w:pPr>
    </w:p>
    <w:tbl>
      <w:tblPr>
        <w:tblW w:w="30972" w:type="dxa"/>
        <w:tblInd w:w="708" w:type="dxa"/>
        <w:tblLook w:val="01E0"/>
      </w:tblPr>
      <w:tblGrid>
        <w:gridCol w:w="432"/>
        <w:gridCol w:w="432"/>
        <w:gridCol w:w="4206"/>
        <w:gridCol w:w="864"/>
        <w:gridCol w:w="3894"/>
        <w:gridCol w:w="1176"/>
        <w:gridCol w:w="5070"/>
        <w:gridCol w:w="5070"/>
        <w:gridCol w:w="5070"/>
        <w:gridCol w:w="4758"/>
      </w:tblGrid>
      <w:tr w:rsidR="007E4557" w:rsidRPr="0038793C" w:rsidTr="00C03C3A">
        <w:trPr>
          <w:gridAfter w:val="5"/>
          <w:wAfter w:w="21144" w:type="dxa"/>
        </w:trPr>
        <w:tc>
          <w:tcPr>
            <w:tcW w:w="5070" w:type="dxa"/>
            <w:gridSpan w:val="3"/>
          </w:tcPr>
          <w:p w:rsidR="007E4557" w:rsidRPr="0038793C" w:rsidRDefault="007E4557" w:rsidP="007E4557">
            <w:pPr>
              <w:pStyle w:val="a3"/>
              <w:spacing w:before="0" w:beforeAutospacing="0" w:after="0" w:afterAutospacing="0" w:line="276" w:lineRule="auto"/>
              <w:jc w:val="center"/>
              <w:rPr>
                <w:sz w:val="16"/>
                <w:szCs w:val="16"/>
              </w:rPr>
            </w:pPr>
            <w:r w:rsidRPr="0038793C">
              <w:rPr>
                <w:sz w:val="16"/>
                <w:szCs w:val="16"/>
              </w:rPr>
              <w:t>ТАПСЫРЫС БЕРУШІ</w:t>
            </w:r>
          </w:p>
          <w:p w:rsidR="007E4557" w:rsidRPr="0038793C" w:rsidRDefault="002770DC" w:rsidP="007E4557">
            <w:pPr>
              <w:pStyle w:val="a3"/>
              <w:spacing w:before="0" w:beforeAutospacing="0" w:after="0" w:afterAutospacing="0"/>
              <w:rPr>
                <w:sz w:val="16"/>
                <w:szCs w:val="16"/>
              </w:rPr>
            </w:pPr>
            <w:r w:rsidRPr="0038793C">
              <w:rPr>
                <w:sz w:val="16"/>
                <w:szCs w:val="16"/>
              </w:rPr>
              <w:t>Қостанай</w:t>
            </w:r>
            <w:r w:rsidR="007E4557" w:rsidRPr="0038793C">
              <w:rPr>
                <w:sz w:val="16"/>
                <w:szCs w:val="16"/>
              </w:rPr>
              <w:t xml:space="preserve"> қаласы әкімдігінің</w:t>
            </w:r>
            <w:r w:rsidRPr="0038793C">
              <w:rPr>
                <w:sz w:val="16"/>
                <w:szCs w:val="16"/>
              </w:rPr>
              <w:t xml:space="preserve"> Қостанай қаласы әкімдігінің білім бөлімінің №40 бөбекжай-бақшасы </w:t>
            </w:r>
            <w:r w:rsidR="007E4557" w:rsidRPr="0038793C">
              <w:rPr>
                <w:sz w:val="16"/>
                <w:szCs w:val="16"/>
              </w:rPr>
              <w:t xml:space="preserve"> МКҚК </w:t>
            </w:r>
          </w:p>
          <w:p w:rsidR="007E4557" w:rsidRPr="0038793C" w:rsidRDefault="002770DC" w:rsidP="007E4557">
            <w:pPr>
              <w:rPr>
                <w:bCs/>
                <w:kern w:val="18"/>
                <w:sz w:val="16"/>
                <w:szCs w:val="16"/>
                <w:lang w:val="kk-KZ"/>
              </w:rPr>
            </w:pPr>
            <w:r w:rsidRPr="0038793C">
              <w:rPr>
                <w:bCs/>
                <w:kern w:val="18"/>
                <w:sz w:val="16"/>
                <w:szCs w:val="16"/>
              </w:rPr>
              <w:t xml:space="preserve">мекенжайы: </w:t>
            </w:r>
            <w:r w:rsidRPr="0038793C">
              <w:rPr>
                <w:bCs/>
                <w:kern w:val="18"/>
                <w:sz w:val="16"/>
                <w:szCs w:val="16"/>
                <w:lang w:val="kk-KZ"/>
              </w:rPr>
              <w:t>Қостанай</w:t>
            </w:r>
            <w:r w:rsidR="007E4557" w:rsidRPr="0038793C">
              <w:rPr>
                <w:bCs/>
                <w:kern w:val="18"/>
                <w:sz w:val="16"/>
                <w:szCs w:val="16"/>
              </w:rPr>
              <w:t xml:space="preserve"> қ-сы, </w:t>
            </w:r>
            <w:r w:rsidRPr="0038793C">
              <w:rPr>
                <w:bCs/>
                <w:kern w:val="18"/>
                <w:sz w:val="16"/>
                <w:szCs w:val="16"/>
              </w:rPr>
              <w:t xml:space="preserve"> </w:t>
            </w:r>
            <w:r w:rsidRPr="0038793C">
              <w:rPr>
                <w:bCs/>
                <w:kern w:val="18"/>
                <w:sz w:val="16"/>
                <w:szCs w:val="16"/>
                <w:lang w:val="kk-KZ"/>
              </w:rPr>
              <w:t>ОШипин</w:t>
            </w:r>
            <w:r w:rsidRPr="0038793C">
              <w:rPr>
                <w:bCs/>
                <w:kern w:val="18"/>
                <w:sz w:val="16"/>
                <w:szCs w:val="16"/>
              </w:rPr>
              <w:t xml:space="preserve"> </w:t>
            </w:r>
            <w:r w:rsidRPr="0038793C">
              <w:rPr>
                <w:bCs/>
                <w:kern w:val="18"/>
                <w:sz w:val="16"/>
                <w:szCs w:val="16"/>
                <w:lang w:val="kk-KZ"/>
              </w:rPr>
              <w:t>155А</w:t>
            </w:r>
          </w:p>
          <w:p w:rsidR="007E4557" w:rsidRPr="0038793C" w:rsidRDefault="002770DC" w:rsidP="007E4557">
            <w:pPr>
              <w:rPr>
                <w:bCs/>
                <w:kern w:val="18"/>
                <w:sz w:val="16"/>
                <w:szCs w:val="16"/>
                <w:lang w:val="kk-KZ"/>
              </w:rPr>
            </w:pPr>
            <w:r w:rsidRPr="0038793C">
              <w:rPr>
                <w:bCs/>
                <w:kern w:val="18"/>
                <w:sz w:val="16"/>
                <w:szCs w:val="16"/>
                <w:lang w:val="kk-KZ"/>
              </w:rPr>
              <w:t>тел. 8-714-2-57-76-6</w:t>
            </w:r>
            <w:r w:rsidR="007E4557" w:rsidRPr="0038793C">
              <w:rPr>
                <w:bCs/>
                <w:kern w:val="18"/>
                <w:sz w:val="16"/>
                <w:szCs w:val="16"/>
                <w:lang w:val="kk-KZ"/>
              </w:rPr>
              <w:t>3</w:t>
            </w:r>
          </w:p>
          <w:p w:rsidR="007E4557" w:rsidRPr="0038793C" w:rsidRDefault="002770DC" w:rsidP="007E4557">
            <w:pPr>
              <w:rPr>
                <w:sz w:val="16"/>
                <w:szCs w:val="16"/>
                <w:lang w:val="kk-KZ"/>
              </w:rPr>
            </w:pPr>
            <w:r w:rsidRPr="0038793C">
              <w:rPr>
                <w:sz w:val="16"/>
                <w:szCs w:val="16"/>
                <w:lang w:val="kk-KZ"/>
              </w:rPr>
              <w:t>СТН 391700052517</w:t>
            </w:r>
          </w:p>
          <w:p w:rsidR="007E4557" w:rsidRPr="0038793C" w:rsidRDefault="007E4557" w:rsidP="007E4557">
            <w:pPr>
              <w:rPr>
                <w:bCs/>
                <w:kern w:val="18"/>
                <w:sz w:val="16"/>
                <w:szCs w:val="16"/>
                <w:lang w:val="kk-KZ"/>
              </w:rPr>
            </w:pPr>
            <w:r w:rsidRPr="0038793C">
              <w:rPr>
                <w:bCs/>
                <w:kern w:val="18"/>
                <w:sz w:val="16"/>
                <w:szCs w:val="16"/>
                <w:lang w:val="kk-KZ"/>
              </w:rPr>
              <w:t>ЖИК KZ</w:t>
            </w:r>
            <w:r w:rsidR="002770DC" w:rsidRPr="0038793C">
              <w:rPr>
                <w:bCs/>
                <w:kern w:val="18"/>
                <w:sz w:val="16"/>
                <w:szCs w:val="16"/>
                <w:lang w:val="kk-KZ"/>
              </w:rPr>
              <w:t>616010221000002966</w:t>
            </w:r>
          </w:p>
          <w:p w:rsidR="007E4557" w:rsidRPr="0038793C" w:rsidRDefault="007E4557" w:rsidP="007E4557">
            <w:pPr>
              <w:pStyle w:val="a4"/>
              <w:rPr>
                <w:kern w:val="18"/>
                <w:sz w:val="16"/>
                <w:szCs w:val="16"/>
              </w:rPr>
            </w:pPr>
            <w:r w:rsidRPr="0038793C">
              <w:rPr>
                <w:kern w:val="18"/>
                <w:sz w:val="16"/>
                <w:szCs w:val="16"/>
              </w:rPr>
              <w:t xml:space="preserve">БЖК </w:t>
            </w:r>
            <w:r w:rsidR="002770DC" w:rsidRPr="0038793C">
              <w:rPr>
                <w:sz w:val="16"/>
                <w:szCs w:val="16"/>
              </w:rPr>
              <w:t>HSBKKZKX</w:t>
            </w:r>
          </w:p>
          <w:p w:rsidR="007E4557" w:rsidRPr="0038793C" w:rsidRDefault="002770DC" w:rsidP="007E4557">
            <w:pPr>
              <w:pStyle w:val="a3"/>
              <w:spacing w:before="0" w:beforeAutospacing="0" w:after="0" w:afterAutospacing="0"/>
              <w:rPr>
                <w:sz w:val="16"/>
                <w:szCs w:val="16"/>
              </w:rPr>
            </w:pPr>
            <w:r w:rsidRPr="0038793C">
              <w:rPr>
                <w:sz w:val="16"/>
                <w:szCs w:val="16"/>
              </w:rPr>
              <w:t>БЖН 990340007150</w:t>
            </w:r>
          </w:p>
          <w:p w:rsidR="007E4557" w:rsidRPr="0038793C" w:rsidRDefault="0038793C" w:rsidP="007E4557">
            <w:pPr>
              <w:pStyle w:val="a3"/>
              <w:spacing w:before="0" w:beforeAutospacing="0" w:after="0" w:afterAutospacing="0"/>
              <w:rPr>
                <w:sz w:val="16"/>
                <w:szCs w:val="16"/>
              </w:rPr>
            </w:pPr>
            <w:r w:rsidRPr="0038793C">
              <w:rPr>
                <w:bCs/>
                <w:kern w:val="18"/>
                <w:sz w:val="16"/>
                <w:szCs w:val="16"/>
              </w:rPr>
              <w:t xml:space="preserve"> АҚ «Қазақстан Халық Банкі»,  Қостана</w:t>
            </w:r>
            <w:r w:rsidR="007E4557" w:rsidRPr="0038793C">
              <w:rPr>
                <w:bCs/>
                <w:kern w:val="18"/>
                <w:sz w:val="16"/>
                <w:szCs w:val="16"/>
              </w:rPr>
              <w:t>й қ-сы</w:t>
            </w:r>
          </w:p>
          <w:p w:rsidR="007E4557" w:rsidRPr="0038793C" w:rsidRDefault="0038793C" w:rsidP="007E4557">
            <w:pPr>
              <w:pStyle w:val="a3"/>
              <w:spacing w:before="0" w:beforeAutospacing="0" w:after="0" w:afterAutospacing="0"/>
              <w:rPr>
                <w:sz w:val="16"/>
                <w:szCs w:val="16"/>
              </w:rPr>
            </w:pPr>
            <w:r w:rsidRPr="0038793C">
              <w:rPr>
                <w:bCs/>
                <w:kern w:val="18"/>
                <w:sz w:val="16"/>
                <w:szCs w:val="16"/>
              </w:rPr>
              <w:t>Директор: _________________ Г.</w:t>
            </w:r>
            <w:r w:rsidR="00015F20">
              <w:rPr>
                <w:bCs/>
                <w:kern w:val="18"/>
                <w:sz w:val="16"/>
                <w:szCs w:val="16"/>
              </w:rPr>
              <w:t>К</w:t>
            </w:r>
            <w:r w:rsidR="0097568E">
              <w:rPr>
                <w:bCs/>
                <w:kern w:val="18"/>
                <w:sz w:val="16"/>
                <w:szCs w:val="16"/>
                <w:lang w:val="ru-RU"/>
              </w:rPr>
              <w:t>.Енсебаева</w:t>
            </w:r>
            <w:r w:rsidR="007E4557" w:rsidRPr="0038793C">
              <w:rPr>
                <w:sz w:val="16"/>
                <w:szCs w:val="16"/>
              </w:rPr>
              <w:tab/>
            </w:r>
          </w:p>
          <w:p w:rsidR="007E4557" w:rsidRPr="0038793C" w:rsidRDefault="007E4557" w:rsidP="007E4557">
            <w:pPr>
              <w:pStyle w:val="a3"/>
              <w:spacing w:before="0" w:beforeAutospacing="0" w:after="0" w:afterAutospacing="0" w:line="276" w:lineRule="auto"/>
              <w:rPr>
                <w:sz w:val="16"/>
                <w:szCs w:val="16"/>
              </w:rPr>
            </w:pPr>
          </w:p>
        </w:tc>
        <w:tc>
          <w:tcPr>
            <w:tcW w:w="4758" w:type="dxa"/>
            <w:gridSpan w:val="2"/>
          </w:tcPr>
          <w:p w:rsidR="007E4557" w:rsidRPr="0038793C" w:rsidRDefault="001768A1" w:rsidP="001768A1">
            <w:pPr>
              <w:pStyle w:val="a3"/>
              <w:spacing w:before="0" w:beforeAutospacing="0" w:after="0" w:afterAutospacing="0" w:line="276" w:lineRule="auto"/>
              <w:rPr>
                <w:sz w:val="16"/>
                <w:szCs w:val="16"/>
              </w:rPr>
            </w:pPr>
            <w:r>
              <w:rPr>
                <w:sz w:val="16"/>
                <w:szCs w:val="16"/>
                <w:lang w:val="ru-RU"/>
              </w:rPr>
              <w:t xml:space="preserve">             </w:t>
            </w:r>
            <w:r w:rsidR="007E4557" w:rsidRPr="0038793C">
              <w:rPr>
                <w:sz w:val="16"/>
                <w:szCs w:val="16"/>
              </w:rPr>
              <w:t>ЖЕТКІЗУШІ</w:t>
            </w:r>
          </w:p>
          <w:p w:rsidR="007E4557" w:rsidRPr="0049360C" w:rsidRDefault="00186223" w:rsidP="007E4557">
            <w:pPr>
              <w:pStyle w:val="a3"/>
              <w:spacing w:before="0" w:beforeAutospacing="0" w:after="0" w:afterAutospacing="0"/>
              <w:rPr>
                <w:sz w:val="16"/>
                <w:szCs w:val="16"/>
                <w:lang w:val="ru-RU"/>
              </w:rPr>
            </w:pPr>
            <w:r>
              <w:rPr>
                <w:rFonts w:eastAsia="Calibri"/>
                <w:sz w:val="18"/>
                <w:szCs w:val="18"/>
                <w:lang w:val="ru-RU"/>
              </w:rPr>
              <w:t>ТОО«</w:t>
            </w:r>
            <w:r w:rsidR="0065627B">
              <w:rPr>
                <w:rFonts w:eastAsia="Calibri"/>
                <w:sz w:val="18"/>
                <w:szCs w:val="18"/>
                <w:lang w:val="ru-RU"/>
              </w:rPr>
              <w:t xml:space="preserve"> Костанай Трейд</w:t>
            </w:r>
            <w:r w:rsidR="005574B1">
              <w:rPr>
                <w:rFonts w:eastAsia="Calibri"/>
                <w:sz w:val="18"/>
                <w:szCs w:val="18"/>
                <w:lang w:val="ru-RU"/>
              </w:rPr>
              <w:t>»</w:t>
            </w:r>
          </w:p>
          <w:p w:rsidR="007E4557" w:rsidRPr="00A070BA" w:rsidRDefault="00BC5E0A" w:rsidP="007E4557">
            <w:pPr>
              <w:pStyle w:val="a3"/>
              <w:spacing w:before="0" w:beforeAutospacing="0" w:after="0" w:afterAutospacing="0"/>
              <w:rPr>
                <w:sz w:val="16"/>
                <w:szCs w:val="16"/>
                <w:lang w:val="ru-RU"/>
              </w:rPr>
            </w:pPr>
            <w:r>
              <w:rPr>
                <w:sz w:val="16"/>
                <w:szCs w:val="16"/>
              </w:rPr>
              <w:t>Қостанй қал</w:t>
            </w:r>
            <w:r w:rsidR="00A070BA">
              <w:rPr>
                <w:sz w:val="16"/>
                <w:szCs w:val="16"/>
              </w:rPr>
              <w:t xml:space="preserve">асы, </w:t>
            </w:r>
            <w:r w:rsidR="0065627B">
              <w:rPr>
                <w:sz w:val="16"/>
                <w:szCs w:val="16"/>
                <w:lang w:val="ru-RU"/>
              </w:rPr>
              <w:t xml:space="preserve">  г.Костанай ,проспект.Кобыланды Батыра1</w:t>
            </w:r>
          </w:p>
          <w:p w:rsidR="007E4557" w:rsidRPr="0049360C" w:rsidRDefault="00A81C92" w:rsidP="007E4557">
            <w:pPr>
              <w:pStyle w:val="a3"/>
              <w:spacing w:before="0" w:beforeAutospacing="0" w:after="0" w:afterAutospacing="0"/>
              <w:rPr>
                <w:sz w:val="16"/>
                <w:szCs w:val="16"/>
                <w:lang w:val="ru-RU"/>
              </w:rPr>
            </w:pPr>
            <w:r>
              <w:rPr>
                <w:sz w:val="16"/>
                <w:szCs w:val="16"/>
              </w:rPr>
              <w:t>Тел 8</w:t>
            </w:r>
            <w:r w:rsidR="005F6C71">
              <w:rPr>
                <w:sz w:val="16"/>
                <w:szCs w:val="16"/>
              </w:rPr>
              <w:t>-714-2-</w:t>
            </w:r>
            <w:r w:rsidR="0065627B">
              <w:rPr>
                <w:sz w:val="16"/>
                <w:szCs w:val="16"/>
                <w:lang w:val="ru-RU"/>
              </w:rPr>
              <w:t>55-71-31</w:t>
            </w:r>
          </w:p>
          <w:p w:rsidR="007E4557" w:rsidRPr="0065627B" w:rsidRDefault="0065627B" w:rsidP="007E4557">
            <w:pPr>
              <w:pStyle w:val="a3"/>
              <w:spacing w:before="0" w:beforeAutospacing="0" w:after="0" w:afterAutospacing="0"/>
              <w:rPr>
                <w:sz w:val="16"/>
                <w:szCs w:val="16"/>
                <w:lang w:val="ru-RU"/>
              </w:rPr>
            </w:pPr>
            <w:r>
              <w:rPr>
                <w:sz w:val="16"/>
                <w:szCs w:val="16"/>
              </w:rPr>
              <w:t xml:space="preserve">СТН </w:t>
            </w:r>
            <w:r>
              <w:rPr>
                <w:sz w:val="16"/>
                <w:szCs w:val="16"/>
                <w:lang w:val="ru-RU"/>
              </w:rPr>
              <w:t>180340008020</w:t>
            </w:r>
          </w:p>
          <w:p w:rsidR="00D67E2C" w:rsidRPr="0065627B" w:rsidRDefault="00D67E2C" w:rsidP="007E4557">
            <w:pPr>
              <w:pStyle w:val="a3"/>
              <w:spacing w:before="0" w:beforeAutospacing="0" w:after="0" w:afterAutospacing="0"/>
              <w:rPr>
                <w:bCs/>
                <w:kern w:val="18"/>
                <w:sz w:val="16"/>
                <w:szCs w:val="16"/>
                <w:lang w:val="ru-RU"/>
              </w:rPr>
            </w:pPr>
            <w:r>
              <w:rPr>
                <w:sz w:val="16"/>
                <w:szCs w:val="16"/>
              </w:rPr>
              <w:t xml:space="preserve">ЖСК </w:t>
            </w:r>
            <w:r w:rsidRPr="0038793C">
              <w:rPr>
                <w:bCs/>
                <w:kern w:val="18"/>
                <w:sz w:val="16"/>
                <w:szCs w:val="16"/>
              </w:rPr>
              <w:t>KZ</w:t>
            </w:r>
            <w:r w:rsidR="0065627B" w:rsidRPr="0065627B">
              <w:rPr>
                <w:bCs/>
                <w:kern w:val="18"/>
                <w:sz w:val="16"/>
                <w:szCs w:val="16"/>
                <w:lang w:val="ru-RU"/>
              </w:rPr>
              <w:t>2896513</w:t>
            </w:r>
            <w:r w:rsidR="0065627B">
              <w:rPr>
                <w:bCs/>
                <w:kern w:val="18"/>
                <w:sz w:val="16"/>
                <w:szCs w:val="16"/>
                <w:lang w:val="en-US"/>
              </w:rPr>
              <w:t>F</w:t>
            </w:r>
            <w:r w:rsidR="0065627B" w:rsidRPr="0065627B">
              <w:rPr>
                <w:bCs/>
                <w:kern w:val="18"/>
                <w:sz w:val="16"/>
                <w:szCs w:val="16"/>
                <w:lang w:val="ru-RU"/>
              </w:rPr>
              <w:t>0007378553</w:t>
            </w:r>
          </w:p>
          <w:p w:rsidR="0049360C" w:rsidRPr="005574B1" w:rsidRDefault="00D67E2C" w:rsidP="0049360C">
            <w:pPr>
              <w:pStyle w:val="a4"/>
              <w:rPr>
                <w:sz w:val="16"/>
                <w:szCs w:val="16"/>
                <w:lang w:val="ru-RU"/>
              </w:rPr>
            </w:pPr>
            <w:r>
              <w:rPr>
                <w:bCs/>
                <w:kern w:val="18"/>
                <w:sz w:val="16"/>
                <w:szCs w:val="16"/>
              </w:rPr>
              <w:t>БСН-</w:t>
            </w:r>
            <w:r w:rsidR="0065627B">
              <w:rPr>
                <w:sz w:val="16"/>
                <w:szCs w:val="16"/>
                <w:lang w:val="en-US"/>
              </w:rPr>
              <w:t>IRTYKZKA</w:t>
            </w:r>
          </w:p>
          <w:p w:rsidR="0065627B" w:rsidRPr="0065627B" w:rsidRDefault="00882F31" w:rsidP="0065627B">
            <w:pPr>
              <w:pStyle w:val="a3"/>
              <w:spacing w:before="0" w:beforeAutospacing="0" w:after="0" w:afterAutospacing="0"/>
              <w:rPr>
                <w:sz w:val="16"/>
                <w:szCs w:val="16"/>
                <w:lang w:val="ru-RU"/>
              </w:rPr>
            </w:pPr>
            <w:r>
              <w:rPr>
                <w:sz w:val="16"/>
                <w:szCs w:val="16"/>
                <w:lang w:val="ru-RU"/>
              </w:rPr>
              <w:t>ЖСН-</w:t>
            </w:r>
            <w:r w:rsidR="0065627B">
              <w:rPr>
                <w:sz w:val="16"/>
                <w:szCs w:val="16"/>
                <w:lang w:val="ru-RU"/>
              </w:rPr>
              <w:t>180340008020</w:t>
            </w:r>
          </w:p>
          <w:p w:rsidR="00D67E2C" w:rsidRPr="0038793C" w:rsidRDefault="0065627B" w:rsidP="00D67E2C">
            <w:pPr>
              <w:pStyle w:val="a3"/>
              <w:spacing w:before="0" w:beforeAutospacing="0" w:after="0" w:afterAutospacing="0"/>
              <w:rPr>
                <w:sz w:val="16"/>
                <w:szCs w:val="16"/>
              </w:rPr>
            </w:pPr>
            <w:r>
              <w:rPr>
                <w:bCs/>
                <w:kern w:val="18"/>
                <w:sz w:val="16"/>
                <w:szCs w:val="16"/>
                <w:lang w:val="ru-RU"/>
              </w:rPr>
              <w:t xml:space="preserve"> АО «</w:t>
            </w:r>
            <w:r>
              <w:rPr>
                <w:bCs/>
                <w:kern w:val="18"/>
                <w:sz w:val="16"/>
                <w:szCs w:val="16"/>
                <w:lang w:val="en-US"/>
              </w:rPr>
              <w:t>Forte</w:t>
            </w:r>
            <w:r w:rsidRPr="0065627B">
              <w:rPr>
                <w:bCs/>
                <w:kern w:val="18"/>
                <w:sz w:val="16"/>
                <w:szCs w:val="16"/>
                <w:lang w:val="ru-RU"/>
              </w:rPr>
              <w:t xml:space="preserve"> </w:t>
            </w:r>
            <w:r>
              <w:rPr>
                <w:bCs/>
                <w:kern w:val="18"/>
                <w:sz w:val="16"/>
                <w:szCs w:val="16"/>
                <w:lang w:val="en-US"/>
              </w:rPr>
              <w:t>Bank</w:t>
            </w:r>
            <w:r w:rsidR="0049360C" w:rsidRPr="0038793C">
              <w:rPr>
                <w:bCs/>
                <w:kern w:val="18"/>
                <w:sz w:val="16"/>
                <w:szCs w:val="16"/>
              </w:rPr>
              <w:t xml:space="preserve">»,  </w:t>
            </w:r>
            <w:r w:rsidR="00D67E2C" w:rsidRPr="00403589">
              <w:rPr>
                <w:bCs/>
                <w:kern w:val="18"/>
                <w:sz w:val="16"/>
                <w:szCs w:val="16"/>
              </w:rPr>
              <w:t>АК</w:t>
            </w:r>
            <w:r w:rsidR="00D67E2C" w:rsidRPr="0038793C">
              <w:rPr>
                <w:bCs/>
                <w:kern w:val="18"/>
                <w:sz w:val="16"/>
                <w:szCs w:val="16"/>
              </w:rPr>
              <w:t xml:space="preserve"> Қостанай қ-сы</w:t>
            </w:r>
          </w:p>
          <w:p w:rsidR="00D67E2C" w:rsidRPr="00D67E2C" w:rsidRDefault="00C03C3A" w:rsidP="007E4557">
            <w:pPr>
              <w:pStyle w:val="a3"/>
              <w:spacing w:before="0" w:beforeAutospacing="0" w:after="0" w:afterAutospacing="0"/>
              <w:rPr>
                <w:bCs/>
                <w:kern w:val="18"/>
                <w:sz w:val="16"/>
                <w:szCs w:val="16"/>
                <w:lang w:val="ru-RU"/>
              </w:rPr>
            </w:pPr>
            <w:r>
              <w:rPr>
                <w:i/>
                <w:sz w:val="18"/>
                <w:szCs w:val="18"/>
                <w:lang w:val="ru-RU"/>
              </w:rPr>
              <w:t>Директор</w:t>
            </w:r>
            <w:r w:rsidR="00D67E2C" w:rsidRPr="007E4557">
              <w:rPr>
                <w:i/>
                <w:sz w:val="18"/>
                <w:szCs w:val="18"/>
              </w:rPr>
              <w:t>:</w:t>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sidRPr="007E4557">
              <w:rPr>
                <w:i/>
                <w:sz w:val="18"/>
                <w:szCs w:val="18"/>
              </w:rPr>
              <w:softHyphen/>
            </w:r>
            <w:r w:rsidR="00D67E2C">
              <w:rPr>
                <w:i/>
                <w:sz w:val="18"/>
                <w:szCs w:val="18"/>
                <w:lang w:val="ru-RU"/>
              </w:rPr>
              <w:t>_____________</w:t>
            </w:r>
            <w:r w:rsidR="00C85F61">
              <w:rPr>
                <w:sz w:val="18"/>
                <w:szCs w:val="18"/>
                <w:lang w:val="ru-RU"/>
              </w:rPr>
              <w:t>А.А.Липатов</w:t>
            </w:r>
          </w:p>
          <w:p w:rsidR="007E4557" w:rsidRPr="0038793C" w:rsidRDefault="007E4557" w:rsidP="007E4557">
            <w:pPr>
              <w:pStyle w:val="a3"/>
              <w:spacing w:before="0" w:beforeAutospacing="0" w:after="0" w:afterAutospacing="0" w:line="276" w:lineRule="auto"/>
              <w:rPr>
                <w:sz w:val="16"/>
                <w:szCs w:val="16"/>
              </w:rPr>
            </w:pPr>
          </w:p>
        </w:tc>
      </w:tr>
      <w:tr w:rsidR="00D51D77" w:rsidRPr="002F1FF8" w:rsidTr="00C03C3A">
        <w:tc>
          <w:tcPr>
            <w:tcW w:w="432" w:type="dxa"/>
          </w:tcPr>
          <w:p w:rsidR="00D51D77" w:rsidRPr="0038793C" w:rsidRDefault="00D51D77" w:rsidP="00C03C3A">
            <w:pPr>
              <w:rPr>
                <w:sz w:val="16"/>
                <w:szCs w:val="16"/>
              </w:rPr>
            </w:pPr>
          </w:p>
        </w:tc>
        <w:tc>
          <w:tcPr>
            <w:tcW w:w="432" w:type="dxa"/>
          </w:tcPr>
          <w:p w:rsidR="00D51D77" w:rsidRPr="0038793C" w:rsidRDefault="00D51D77" w:rsidP="00AE6832">
            <w:pPr>
              <w:pStyle w:val="a3"/>
              <w:spacing w:before="0" w:beforeAutospacing="0" w:after="0" w:afterAutospacing="0" w:line="276" w:lineRule="auto"/>
              <w:rPr>
                <w:sz w:val="16"/>
                <w:szCs w:val="16"/>
              </w:rPr>
            </w:pPr>
          </w:p>
        </w:tc>
        <w:tc>
          <w:tcPr>
            <w:tcW w:w="5070" w:type="dxa"/>
            <w:gridSpan w:val="2"/>
          </w:tcPr>
          <w:p w:rsidR="00D51D77" w:rsidRPr="0038793C" w:rsidRDefault="00D51D77" w:rsidP="00AE6832">
            <w:pPr>
              <w:pStyle w:val="a3"/>
              <w:spacing w:before="0" w:beforeAutospacing="0" w:after="0" w:afterAutospacing="0" w:line="276" w:lineRule="auto"/>
              <w:rPr>
                <w:sz w:val="16"/>
                <w:szCs w:val="16"/>
              </w:rPr>
            </w:pPr>
          </w:p>
        </w:tc>
        <w:tc>
          <w:tcPr>
            <w:tcW w:w="5070" w:type="dxa"/>
            <w:gridSpan w:val="2"/>
          </w:tcPr>
          <w:p w:rsidR="00D51D77" w:rsidRPr="0038793C" w:rsidRDefault="00D51D77" w:rsidP="00AE6832">
            <w:pPr>
              <w:pStyle w:val="a3"/>
              <w:spacing w:before="0" w:beforeAutospacing="0" w:after="0" w:afterAutospacing="0" w:line="276" w:lineRule="auto"/>
              <w:rPr>
                <w:sz w:val="16"/>
                <w:szCs w:val="16"/>
              </w:rPr>
            </w:pPr>
          </w:p>
        </w:tc>
        <w:tc>
          <w:tcPr>
            <w:tcW w:w="5070" w:type="dxa"/>
          </w:tcPr>
          <w:p w:rsidR="00D51D77" w:rsidRPr="0038793C" w:rsidRDefault="00D51D77" w:rsidP="00AE6832">
            <w:pPr>
              <w:pStyle w:val="a3"/>
              <w:spacing w:before="0" w:beforeAutospacing="0" w:after="0" w:afterAutospacing="0" w:line="276" w:lineRule="auto"/>
              <w:rPr>
                <w:sz w:val="16"/>
                <w:szCs w:val="16"/>
              </w:rPr>
            </w:pPr>
          </w:p>
        </w:tc>
        <w:tc>
          <w:tcPr>
            <w:tcW w:w="5070" w:type="dxa"/>
          </w:tcPr>
          <w:p w:rsidR="00D51D77" w:rsidRPr="0038793C" w:rsidRDefault="00D51D77" w:rsidP="00AE6832">
            <w:pPr>
              <w:pStyle w:val="a3"/>
              <w:spacing w:before="0" w:beforeAutospacing="0" w:after="0" w:afterAutospacing="0" w:line="276" w:lineRule="auto"/>
              <w:rPr>
                <w:sz w:val="16"/>
                <w:szCs w:val="16"/>
              </w:rPr>
            </w:pPr>
          </w:p>
        </w:tc>
        <w:tc>
          <w:tcPr>
            <w:tcW w:w="5070" w:type="dxa"/>
          </w:tcPr>
          <w:p w:rsidR="00D51D77" w:rsidRPr="0038793C" w:rsidRDefault="00D51D77" w:rsidP="002F1FF8">
            <w:pPr>
              <w:pStyle w:val="a3"/>
              <w:spacing w:before="0" w:beforeAutospacing="0" w:after="0" w:afterAutospacing="0" w:line="276" w:lineRule="auto"/>
              <w:rPr>
                <w:sz w:val="16"/>
                <w:szCs w:val="16"/>
              </w:rPr>
            </w:pPr>
          </w:p>
        </w:tc>
        <w:tc>
          <w:tcPr>
            <w:tcW w:w="4758" w:type="dxa"/>
          </w:tcPr>
          <w:p w:rsidR="00D51D77" w:rsidRPr="0038793C" w:rsidRDefault="00D51D77" w:rsidP="002F1FF8">
            <w:pPr>
              <w:pStyle w:val="a3"/>
              <w:spacing w:before="0" w:beforeAutospacing="0" w:after="0" w:afterAutospacing="0" w:line="276" w:lineRule="auto"/>
              <w:rPr>
                <w:sz w:val="16"/>
                <w:szCs w:val="16"/>
              </w:rPr>
            </w:pPr>
          </w:p>
        </w:tc>
      </w:tr>
      <w:tr w:rsidR="00D51D77" w:rsidRPr="002F1FF8" w:rsidTr="00C03C3A">
        <w:tc>
          <w:tcPr>
            <w:tcW w:w="432" w:type="dxa"/>
          </w:tcPr>
          <w:p w:rsidR="00D51D77" w:rsidRPr="0038793C" w:rsidRDefault="00D51D77" w:rsidP="001E3435">
            <w:pPr>
              <w:pStyle w:val="a3"/>
              <w:spacing w:before="0" w:beforeAutospacing="0" w:after="0" w:afterAutospacing="0" w:line="276" w:lineRule="auto"/>
              <w:rPr>
                <w:sz w:val="16"/>
                <w:szCs w:val="16"/>
              </w:rPr>
            </w:pPr>
          </w:p>
        </w:tc>
        <w:tc>
          <w:tcPr>
            <w:tcW w:w="432" w:type="dxa"/>
          </w:tcPr>
          <w:p w:rsidR="00D51D77" w:rsidRPr="0038793C" w:rsidRDefault="00D51D77" w:rsidP="001E3435">
            <w:pPr>
              <w:pStyle w:val="a3"/>
              <w:spacing w:before="0" w:beforeAutospacing="0" w:after="0" w:afterAutospacing="0" w:line="276" w:lineRule="auto"/>
              <w:rPr>
                <w:sz w:val="16"/>
                <w:szCs w:val="16"/>
              </w:rPr>
            </w:pPr>
          </w:p>
        </w:tc>
        <w:tc>
          <w:tcPr>
            <w:tcW w:w="5070" w:type="dxa"/>
            <w:gridSpan w:val="2"/>
          </w:tcPr>
          <w:p w:rsidR="00D51D77" w:rsidRPr="0038793C" w:rsidRDefault="00D51D77" w:rsidP="001E3435">
            <w:pPr>
              <w:pStyle w:val="a3"/>
              <w:spacing w:before="0" w:beforeAutospacing="0" w:after="0" w:afterAutospacing="0" w:line="276" w:lineRule="auto"/>
              <w:rPr>
                <w:sz w:val="16"/>
                <w:szCs w:val="16"/>
              </w:rPr>
            </w:pPr>
          </w:p>
        </w:tc>
        <w:tc>
          <w:tcPr>
            <w:tcW w:w="5070" w:type="dxa"/>
            <w:gridSpan w:val="2"/>
          </w:tcPr>
          <w:p w:rsidR="00D51D77" w:rsidRPr="0038793C" w:rsidRDefault="00D51D77" w:rsidP="001E3435">
            <w:pPr>
              <w:pStyle w:val="a3"/>
              <w:spacing w:before="0" w:beforeAutospacing="0" w:after="0" w:afterAutospacing="0" w:line="276" w:lineRule="auto"/>
              <w:rPr>
                <w:sz w:val="16"/>
                <w:szCs w:val="16"/>
              </w:rPr>
            </w:pPr>
          </w:p>
        </w:tc>
        <w:tc>
          <w:tcPr>
            <w:tcW w:w="5070" w:type="dxa"/>
          </w:tcPr>
          <w:p w:rsidR="00D51D77" w:rsidRPr="0038793C" w:rsidRDefault="00D51D77" w:rsidP="006B3CA2">
            <w:pPr>
              <w:pStyle w:val="a3"/>
              <w:spacing w:before="0" w:beforeAutospacing="0" w:after="0" w:afterAutospacing="0" w:line="276" w:lineRule="auto"/>
              <w:rPr>
                <w:sz w:val="16"/>
                <w:szCs w:val="16"/>
              </w:rPr>
            </w:pPr>
          </w:p>
        </w:tc>
        <w:tc>
          <w:tcPr>
            <w:tcW w:w="5070" w:type="dxa"/>
          </w:tcPr>
          <w:p w:rsidR="00D51D77" w:rsidRPr="0038793C" w:rsidRDefault="00D51D77" w:rsidP="006B3CA2">
            <w:pPr>
              <w:pStyle w:val="a3"/>
              <w:spacing w:before="0" w:beforeAutospacing="0" w:after="0" w:afterAutospacing="0" w:line="276" w:lineRule="auto"/>
              <w:rPr>
                <w:sz w:val="16"/>
                <w:szCs w:val="16"/>
              </w:rPr>
            </w:pPr>
          </w:p>
        </w:tc>
        <w:tc>
          <w:tcPr>
            <w:tcW w:w="5070" w:type="dxa"/>
          </w:tcPr>
          <w:p w:rsidR="00D51D77" w:rsidRPr="0038793C" w:rsidRDefault="00D51D77" w:rsidP="006B3CA2">
            <w:pPr>
              <w:pStyle w:val="a3"/>
              <w:spacing w:before="0" w:beforeAutospacing="0" w:after="0" w:afterAutospacing="0" w:line="276" w:lineRule="auto"/>
              <w:rPr>
                <w:sz w:val="16"/>
                <w:szCs w:val="16"/>
              </w:rPr>
            </w:pPr>
          </w:p>
        </w:tc>
        <w:tc>
          <w:tcPr>
            <w:tcW w:w="4758" w:type="dxa"/>
          </w:tcPr>
          <w:p w:rsidR="00D51D77" w:rsidRPr="0038793C" w:rsidRDefault="00D51D77" w:rsidP="006B3CA2">
            <w:pPr>
              <w:pStyle w:val="a3"/>
              <w:spacing w:before="0" w:beforeAutospacing="0" w:after="0" w:afterAutospacing="0" w:line="276" w:lineRule="auto"/>
              <w:rPr>
                <w:sz w:val="16"/>
                <w:szCs w:val="16"/>
              </w:rPr>
            </w:pPr>
          </w:p>
        </w:tc>
      </w:tr>
    </w:tbl>
    <w:p w:rsidR="00DC7DBB" w:rsidRPr="002F1FF8" w:rsidRDefault="00DC7DBB" w:rsidP="00DC7DBB">
      <w:pPr>
        <w:rPr>
          <w:lang w:val="kk-KZ"/>
        </w:rPr>
      </w:pPr>
    </w:p>
    <w:tbl>
      <w:tblPr>
        <w:tblW w:w="4758" w:type="dxa"/>
        <w:tblInd w:w="708" w:type="dxa"/>
        <w:tblLook w:val="01E0"/>
      </w:tblPr>
      <w:tblGrid>
        <w:gridCol w:w="4758"/>
      </w:tblGrid>
      <w:tr w:rsidR="001768A1" w:rsidRPr="00F52B1E" w:rsidTr="001768A1">
        <w:tc>
          <w:tcPr>
            <w:tcW w:w="4758" w:type="dxa"/>
          </w:tcPr>
          <w:p w:rsidR="001768A1" w:rsidRPr="001768A1" w:rsidRDefault="001768A1" w:rsidP="00F52B1E">
            <w:pPr>
              <w:pStyle w:val="a3"/>
              <w:spacing w:before="0" w:beforeAutospacing="0" w:after="0" w:afterAutospacing="0" w:line="276" w:lineRule="auto"/>
              <w:rPr>
                <w:sz w:val="16"/>
                <w:szCs w:val="16"/>
                <w:lang w:val="ru-RU"/>
              </w:rPr>
            </w:pPr>
          </w:p>
        </w:tc>
      </w:tr>
    </w:tbl>
    <w:p w:rsidR="00AE0A5C" w:rsidRDefault="00AE0A5C" w:rsidP="00AE0A5C">
      <w:pPr>
        <w:rPr>
          <w:bCs/>
          <w:i/>
          <w:iCs/>
        </w:rPr>
      </w:pPr>
    </w:p>
    <w:p w:rsidR="0041370A" w:rsidRDefault="0041370A" w:rsidP="00AE0A5C">
      <w:pPr>
        <w:rPr>
          <w:bCs/>
          <w:i/>
          <w:iCs/>
        </w:rPr>
      </w:pPr>
    </w:p>
    <w:p w:rsidR="0041370A" w:rsidRDefault="0041370A" w:rsidP="00AE0A5C">
      <w:pPr>
        <w:rPr>
          <w:bCs/>
          <w:i/>
          <w:iCs/>
        </w:rPr>
      </w:pPr>
    </w:p>
    <w:tbl>
      <w:tblPr>
        <w:tblW w:w="10327" w:type="dxa"/>
        <w:tblInd w:w="93" w:type="dxa"/>
        <w:tblLook w:val="04A0"/>
      </w:tblPr>
      <w:tblGrid>
        <w:gridCol w:w="516"/>
        <w:gridCol w:w="4455"/>
        <w:gridCol w:w="1106"/>
        <w:gridCol w:w="1225"/>
        <w:gridCol w:w="1165"/>
        <w:gridCol w:w="1638"/>
        <w:gridCol w:w="222"/>
      </w:tblGrid>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75"/>
        </w:trPr>
        <w:tc>
          <w:tcPr>
            <w:tcW w:w="10327" w:type="dxa"/>
            <w:gridSpan w:val="7"/>
            <w:tcBorders>
              <w:top w:val="nil"/>
              <w:left w:val="nil"/>
              <w:bottom w:val="nil"/>
              <w:right w:val="nil"/>
            </w:tcBorders>
            <w:shd w:val="clear" w:color="auto" w:fill="auto"/>
            <w:noWrap/>
            <w:vAlign w:val="bottom"/>
            <w:hideMark/>
          </w:tcPr>
          <w:p w:rsidR="0041370A" w:rsidRPr="0041370A" w:rsidRDefault="0041370A" w:rsidP="0041370A">
            <w:pPr>
              <w:jc w:val="center"/>
              <w:rPr>
                <w:color w:val="000000"/>
                <w:sz w:val="28"/>
                <w:szCs w:val="28"/>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9589" w:type="dxa"/>
            <w:gridSpan w:val="5"/>
            <w:vMerge w:val="restart"/>
            <w:tcBorders>
              <w:top w:val="nil"/>
              <w:left w:val="nil"/>
              <w:bottom w:val="nil"/>
              <w:right w:val="nil"/>
            </w:tcBorders>
            <w:shd w:val="clear" w:color="auto" w:fill="auto"/>
            <w:vAlign w:val="bottom"/>
            <w:hideMark/>
          </w:tcPr>
          <w:p w:rsidR="0041370A" w:rsidRPr="0041370A" w:rsidRDefault="0041370A" w:rsidP="0041370A">
            <w:pPr>
              <w:rPr>
                <w:color w:val="000000"/>
                <w:sz w:val="28"/>
                <w:szCs w:val="28"/>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9589" w:type="dxa"/>
            <w:gridSpan w:val="5"/>
            <w:vMerge/>
            <w:tcBorders>
              <w:top w:val="nil"/>
              <w:left w:val="nil"/>
              <w:bottom w:val="nil"/>
              <w:right w:val="nil"/>
            </w:tcBorders>
            <w:vAlign w:val="center"/>
            <w:hideMark/>
          </w:tcPr>
          <w:p w:rsidR="0041370A" w:rsidRPr="0041370A" w:rsidRDefault="0041370A" w:rsidP="0041370A">
            <w:pPr>
              <w:rPr>
                <w:color w:val="000000"/>
                <w:sz w:val="28"/>
                <w:szCs w:val="28"/>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12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9589" w:type="dxa"/>
            <w:gridSpan w:val="5"/>
            <w:vMerge/>
            <w:tcBorders>
              <w:top w:val="nil"/>
              <w:left w:val="nil"/>
              <w:bottom w:val="nil"/>
              <w:right w:val="nil"/>
            </w:tcBorders>
            <w:vAlign w:val="center"/>
            <w:hideMark/>
          </w:tcPr>
          <w:p w:rsidR="0041370A" w:rsidRPr="0041370A" w:rsidRDefault="0041370A" w:rsidP="0041370A">
            <w:pPr>
              <w:rPr>
                <w:color w:val="000000"/>
                <w:sz w:val="28"/>
                <w:szCs w:val="28"/>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r w:rsidR="0041370A" w:rsidRPr="0041370A" w:rsidTr="00A9227C">
        <w:trPr>
          <w:trHeight w:val="300"/>
        </w:trPr>
        <w:tc>
          <w:tcPr>
            <w:tcW w:w="51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445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22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165"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1638"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rsidR="0041370A" w:rsidRPr="0041370A" w:rsidRDefault="0041370A" w:rsidP="0041370A">
            <w:pPr>
              <w:rPr>
                <w:rFonts w:ascii="Calibri" w:hAnsi="Calibri" w:cs="Calibri"/>
                <w:color w:val="000000"/>
                <w:sz w:val="22"/>
                <w:szCs w:val="22"/>
              </w:rPr>
            </w:pPr>
          </w:p>
        </w:tc>
      </w:tr>
    </w:tbl>
    <w:p w:rsidR="0041370A" w:rsidRDefault="0041370A" w:rsidP="00AE0A5C">
      <w:pPr>
        <w:rPr>
          <w:bCs/>
          <w:i/>
          <w:iCs/>
        </w:rPr>
      </w:pPr>
    </w:p>
    <w:sectPr w:rsidR="0041370A" w:rsidSect="009B17D5">
      <w:headerReference w:type="even" r:id="rId7"/>
      <w:headerReference w:type="default" r:id="rId8"/>
      <w:footerReference w:type="even" r:id="rId9"/>
      <w:footerReference w:type="default" r:id="rId10"/>
      <w:headerReference w:type="first" r:id="rId11"/>
      <w:footerReference w:type="first" r:id="rId12"/>
      <w:pgSz w:w="11906" w:h="16838"/>
      <w:pgMar w:top="720" w:right="851"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D5" w:rsidRDefault="007C6DD5" w:rsidP="00D427B0">
      <w:r>
        <w:separator/>
      </w:r>
    </w:p>
  </w:endnote>
  <w:endnote w:type="continuationSeparator" w:id="1">
    <w:p w:rsidR="007C6DD5" w:rsidRDefault="007C6DD5" w:rsidP="00D42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D5" w:rsidRDefault="007C6DD5" w:rsidP="00D427B0">
      <w:r>
        <w:separator/>
      </w:r>
    </w:p>
  </w:footnote>
  <w:footnote w:type="continuationSeparator" w:id="1">
    <w:p w:rsidR="007C6DD5" w:rsidRDefault="007C6DD5" w:rsidP="00D42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B0" w:rsidRDefault="00D427B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422"/>
    <w:rsid w:val="00006130"/>
    <w:rsid w:val="00011A62"/>
    <w:rsid w:val="00015F20"/>
    <w:rsid w:val="00043398"/>
    <w:rsid w:val="00050AF2"/>
    <w:rsid w:val="000645E2"/>
    <w:rsid w:val="00073AC2"/>
    <w:rsid w:val="0009259B"/>
    <w:rsid w:val="000A7D6A"/>
    <w:rsid w:val="001045F9"/>
    <w:rsid w:val="00104836"/>
    <w:rsid w:val="00137130"/>
    <w:rsid w:val="00155EA8"/>
    <w:rsid w:val="001768A1"/>
    <w:rsid w:val="00182E53"/>
    <w:rsid w:val="00186223"/>
    <w:rsid w:val="001A273C"/>
    <w:rsid w:val="001B0665"/>
    <w:rsid w:val="001B26BC"/>
    <w:rsid w:val="001C3690"/>
    <w:rsid w:val="001D334A"/>
    <w:rsid w:val="001E3435"/>
    <w:rsid w:val="001E40F9"/>
    <w:rsid w:val="001E5929"/>
    <w:rsid w:val="001F58B0"/>
    <w:rsid w:val="00233A38"/>
    <w:rsid w:val="00267450"/>
    <w:rsid w:val="00270625"/>
    <w:rsid w:val="00275776"/>
    <w:rsid w:val="002770DC"/>
    <w:rsid w:val="00290D74"/>
    <w:rsid w:val="002B74D1"/>
    <w:rsid w:val="002E7522"/>
    <w:rsid w:val="002F1FF8"/>
    <w:rsid w:val="003115F4"/>
    <w:rsid w:val="0034439E"/>
    <w:rsid w:val="00354CF9"/>
    <w:rsid w:val="00385720"/>
    <w:rsid w:val="0038793C"/>
    <w:rsid w:val="003938BF"/>
    <w:rsid w:val="003A2C86"/>
    <w:rsid w:val="003E5375"/>
    <w:rsid w:val="00403589"/>
    <w:rsid w:val="00411369"/>
    <w:rsid w:val="0041370A"/>
    <w:rsid w:val="00420F5A"/>
    <w:rsid w:val="00443AC5"/>
    <w:rsid w:val="00464FE4"/>
    <w:rsid w:val="00466D9D"/>
    <w:rsid w:val="0049360C"/>
    <w:rsid w:val="004F41CF"/>
    <w:rsid w:val="004F5025"/>
    <w:rsid w:val="00531F3F"/>
    <w:rsid w:val="00534034"/>
    <w:rsid w:val="005574B1"/>
    <w:rsid w:val="0056143E"/>
    <w:rsid w:val="00566BAD"/>
    <w:rsid w:val="00577A28"/>
    <w:rsid w:val="005A0524"/>
    <w:rsid w:val="005C6024"/>
    <w:rsid w:val="005E1488"/>
    <w:rsid w:val="005E627B"/>
    <w:rsid w:val="005F276F"/>
    <w:rsid w:val="005F4C60"/>
    <w:rsid w:val="005F6C71"/>
    <w:rsid w:val="00611032"/>
    <w:rsid w:val="00613A3B"/>
    <w:rsid w:val="0061702A"/>
    <w:rsid w:val="00632A2E"/>
    <w:rsid w:val="0065627B"/>
    <w:rsid w:val="006636B0"/>
    <w:rsid w:val="006726FF"/>
    <w:rsid w:val="006B00D4"/>
    <w:rsid w:val="006B3CA2"/>
    <w:rsid w:val="006E03FA"/>
    <w:rsid w:val="006E5A6F"/>
    <w:rsid w:val="007033A9"/>
    <w:rsid w:val="0071385C"/>
    <w:rsid w:val="0073797E"/>
    <w:rsid w:val="00741FDF"/>
    <w:rsid w:val="0074773D"/>
    <w:rsid w:val="00753E9A"/>
    <w:rsid w:val="00764AD5"/>
    <w:rsid w:val="00776D35"/>
    <w:rsid w:val="007B65C6"/>
    <w:rsid w:val="007C6C45"/>
    <w:rsid w:val="007C6DD5"/>
    <w:rsid w:val="007E4557"/>
    <w:rsid w:val="007E57DE"/>
    <w:rsid w:val="0081762F"/>
    <w:rsid w:val="00853FBA"/>
    <w:rsid w:val="00861126"/>
    <w:rsid w:val="008717C1"/>
    <w:rsid w:val="00880050"/>
    <w:rsid w:val="00882F31"/>
    <w:rsid w:val="008A116F"/>
    <w:rsid w:val="008B1BC5"/>
    <w:rsid w:val="008D3457"/>
    <w:rsid w:val="008F502A"/>
    <w:rsid w:val="008F7119"/>
    <w:rsid w:val="0090235D"/>
    <w:rsid w:val="0090388F"/>
    <w:rsid w:val="00913BAF"/>
    <w:rsid w:val="00950213"/>
    <w:rsid w:val="00961422"/>
    <w:rsid w:val="0097568E"/>
    <w:rsid w:val="0099327B"/>
    <w:rsid w:val="009A1CC6"/>
    <w:rsid w:val="009B17D5"/>
    <w:rsid w:val="009D5ACB"/>
    <w:rsid w:val="009E52C8"/>
    <w:rsid w:val="009F1FF5"/>
    <w:rsid w:val="00A070BA"/>
    <w:rsid w:val="00A1031B"/>
    <w:rsid w:val="00A16D15"/>
    <w:rsid w:val="00A218DA"/>
    <w:rsid w:val="00A71F27"/>
    <w:rsid w:val="00A73164"/>
    <w:rsid w:val="00A81C92"/>
    <w:rsid w:val="00A9227C"/>
    <w:rsid w:val="00A928DA"/>
    <w:rsid w:val="00AC029B"/>
    <w:rsid w:val="00AC59B5"/>
    <w:rsid w:val="00AE0A5C"/>
    <w:rsid w:val="00AE6832"/>
    <w:rsid w:val="00AF4E28"/>
    <w:rsid w:val="00B12CA2"/>
    <w:rsid w:val="00B21058"/>
    <w:rsid w:val="00B4318D"/>
    <w:rsid w:val="00B60691"/>
    <w:rsid w:val="00B70B59"/>
    <w:rsid w:val="00B9664E"/>
    <w:rsid w:val="00BA2664"/>
    <w:rsid w:val="00BA2A9A"/>
    <w:rsid w:val="00BB6F4A"/>
    <w:rsid w:val="00BC5E0A"/>
    <w:rsid w:val="00BE4126"/>
    <w:rsid w:val="00BF1932"/>
    <w:rsid w:val="00C03C3A"/>
    <w:rsid w:val="00C55C7F"/>
    <w:rsid w:val="00C76B88"/>
    <w:rsid w:val="00C807D0"/>
    <w:rsid w:val="00C85F61"/>
    <w:rsid w:val="00CA3B51"/>
    <w:rsid w:val="00CB792C"/>
    <w:rsid w:val="00CC3625"/>
    <w:rsid w:val="00CD3C28"/>
    <w:rsid w:val="00CF440B"/>
    <w:rsid w:val="00D03DA5"/>
    <w:rsid w:val="00D41B24"/>
    <w:rsid w:val="00D427B0"/>
    <w:rsid w:val="00D51D77"/>
    <w:rsid w:val="00D546C1"/>
    <w:rsid w:val="00D55854"/>
    <w:rsid w:val="00D559BF"/>
    <w:rsid w:val="00D67E2C"/>
    <w:rsid w:val="00D86774"/>
    <w:rsid w:val="00DB2C13"/>
    <w:rsid w:val="00DC3EEF"/>
    <w:rsid w:val="00DC77B0"/>
    <w:rsid w:val="00DC7DBB"/>
    <w:rsid w:val="00E33641"/>
    <w:rsid w:val="00E75530"/>
    <w:rsid w:val="00E80EFB"/>
    <w:rsid w:val="00E877D2"/>
    <w:rsid w:val="00E9108E"/>
    <w:rsid w:val="00EB036E"/>
    <w:rsid w:val="00EC122C"/>
    <w:rsid w:val="00F104F0"/>
    <w:rsid w:val="00F316A9"/>
    <w:rsid w:val="00F46DF4"/>
    <w:rsid w:val="00F52B1E"/>
    <w:rsid w:val="00F57EE4"/>
    <w:rsid w:val="00F67187"/>
    <w:rsid w:val="00FA7B01"/>
    <w:rsid w:val="00FB3F5B"/>
    <w:rsid w:val="00FB4514"/>
    <w:rsid w:val="00FB6886"/>
    <w:rsid w:val="00FC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22"/>
    <w:rPr>
      <w:rFonts w:eastAsia="Times New Roman"/>
      <w:sz w:val="24"/>
      <w:szCs w:val="24"/>
    </w:rPr>
  </w:style>
  <w:style w:type="paragraph" w:styleId="1">
    <w:name w:val="heading 1"/>
    <w:basedOn w:val="a"/>
    <w:next w:val="a"/>
    <w:link w:val="10"/>
    <w:qFormat/>
    <w:rsid w:val="00961422"/>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422"/>
    <w:rPr>
      <w:rFonts w:eastAsia="Times New Roman" w:cs="Times New Roman"/>
      <w:b/>
      <w:bCs/>
      <w:szCs w:val="24"/>
      <w:lang w:eastAsia="ru-RU"/>
    </w:rPr>
  </w:style>
  <w:style w:type="paragraph" w:styleId="a3">
    <w:name w:val="Normal (Web)"/>
    <w:basedOn w:val="a"/>
    <w:rsid w:val="007E4557"/>
    <w:pPr>
      <w:spacing w:before="100" w:beforeAutospacing="1" w:after="100" w:afterAutospacing="1"/>
    </w:pPr>
    <w:rPr>
      <w:color w:val="000000"/>
      <w:sz w:val="28"/>
      <w:szCs w:val="28"/>
      <w:lang w:val="kk-KZ"/>
    </w:rPr>
  </w:style>
  <w:style w:type="character" w:customStyle="1" w:styleId="s1">
    <w:name w:val="s1"/>
    <w:basedOn w:val="a0"/>
    <w:rsid w:val="007E4557"/>
    <w:rPr>
      <w:rFonts w:ascii="Times New Roman" w:hAnsi="Times New Roman" w:cs="Times New Roman" w:hint="default"/>
      <w:b/>
      <w:bCs/>
      <w:i w:val="0"/>
      <w:iCs w:val="0"/>
      <w:strike w:val="0"/>
      <w:dstrike w:val="0"/>
      <w:color w:val="000000"/>
      <w:sz w:val="22"/>
      <w:szCs w:val="22"/>
      <w:u w:val="none"/>
      <w:effect w:val="none"/>
    </w:rPr>
  </w:style>
  <w:style w:type="paragraph" w:styleId="a4">
    <w:name w:val="Body Text"/>
    <w:basedOn w:val="a"/>
    <w:link w:val="a5"/>
    <w:rsid w:val="007E4557"/>
    <w:pPr>
      <w:ind w:right="-760"/>
      <w:jc w:val="both"/>
    </w:pPr>
    <w:rPr>
      <w:color w:val="000000"/>
      <w:sz w:val="28"/>
      <w:szCs w:val="20"/>
      <w:lang w:val="kk-KZ"/>
    </w:rPr>
  </w:style>
  <w:style w:type="character" w:customStyle="1" w:styleId="a5">
    <w:name w:val="Основной текст Знак"/>
    <w:basedOn w:val="a0"/>
    <w:link w:val="a4"/>
    <w:rsid w:val="007E4557"/>
    <w:rPr>
      <w:rFonts w:eastAsia="Times New Roman"/>
      <w:color w:val="000000"/>
      <w:sz w:val="28"/>
      <w:lang w:val="kk-KZ"/>
    </w:rPr>
  </w:style>
  <w:style w:type="paragraph" w:styleId="a6">
    <w:name w:val="Title"/>
    <w:basedOn w:val="a"/>
    <w:link w:val="a7"/>
    <w:qFormat/>
    <w:rsid w:val="007E4557"/>
    <w:pPr>
      <w:ind w:right="-760"/>
      <w:jc w:val="center"/>
    </w:pPr>
    <w:rPr>
      <w:color w:val="000000"/>
      <w:sz w:val="28"/>
      <w:szCs w:val="20"/>
      <w:lang w:val="kk-KZ"/>
    </w:rPr>
  </w:style>
  <w:style w:type="character" w:customStyle="1" w:styleId="a7">
    <w:name w:val="Название Знак"/>
    <w:basedOn w:val="a0"/>
    <w:link w:val="a6"/>
    <w:rsid w:val="007E4557"/>
    <w:rPr>
      <w:rFonts w:eastAsia="Times New Roman"/>
      <w:color w:val="000000"/>
      <w:sz w:val="28"/>
      <w:lang w:val="kk-KZ"/>
    </w:rPr>
  </w:style>
  <w:style w:type="paragraph" w:styleId="a8">
    <w:name w:val="header"/>
    <w:basedOn w:val="a"/>
    <w:link w:val="a9"/>
    <w:uiPriority w:val="99"/>
    <w:semiHidden/>
    <w:unhideWhenUsed/>
    <w:rsid w:val="00D427B0"/>
    <w:pPr>
      <w:tabs>
        <w:tab w:val="center" w:pos="4677"/>
        <w:tab w:val="right" w:pos="9355"/>
      </w:tabs>
    </w:pPr>
  </w:style>
  <w:style w:type="character" w:customStyle="1" w:styleId="a9">
    <w:name w:val="Верхний колонтитул Знак"/>
    <w:basedOn w:val="a0"/>
    <w:link w:val="a8"/>
    <w:uiPriority w:val="99"/>
    <w:semiHidden/>
    <w:rsid w:val="00D427B0"/>
    <w:rPr>
      <w:rFonts w:eastAsia="Times New Roman"/>
      <w:sz w:val="24"/>
      <w:szCs w:val="24"/>
    </w:rPr>
  </w:style>
  <w:style w:type="paragraph" w:styleId="aa">
    <w:name w:val="footer"/>
    <w:basedOn w:val="a"/>
    <w:link w:val="ab"/>
    <w:uiPriority w:val="99"/>
    <w:semiHidden/>
    <w:unhideWhenUsed/>
    <w:rsid w:val="00D427B0"/>
    <w:pPr>
      <w:tabs>
        <w:tab w:val="center" w:pos="4677"/>
        <w:tab w:val="right" w:pos="9355"/>
      </w:tabs>
    </w:pPr>
  </w:style>
  <w:style w:type="character" w:customStyle="1" w:styleId="ab">
    <w:name w:val="Нижний колонтитул Знак"/>
    <w:basedOn w:val="a0"/>
    <w:link w:val="aa"/>
    <w:uiPriority w:val="99"/>
    <w:semiHidden/>
    <w:rsid w:val="00D427B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68753200">
      <w:bodyDiv w:val="1"/>
      <w:marLeft w:val="0"/>
      <w:marRight w:val="0"/>
      <w:marTop w:val="0"/>
      <w:marBottom w:val="0"/>
      <w:divBdr>
        <w:top w:val="none" w:sz="0" w:space="0" w:color="auto"/>
        <w:left w:val="none" w:sz="0" w:space="0" w:color="auto"/>
        <w:bottom w:val="none" w:sz="0" w:space="0" w:color="auto"/>
        <w:right w:val="none" w:sz="0" w:space="0" w:color="auto"/>
      </w:divBdr>
    </w:div>
    <w:div w:id="20739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7B1B-8399-4EE3-9A58-18C535F5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1</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Profi</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dc:creator>
  <cp:lastModifiedBy>Пользователь Windows</cp:lastModifiedBy>
  <cp:revision>3</cp:revision>
  <cp:lastPrinted>2018-06-28T05:48:00Z</cp:lastPrinted>
  <dcterms:created xsi:type="dcterms:W3CDTF">2010-05-27T11:18:00Z</dcterms:created>
  <dcterms:modified xsi:type="dcterms:W3CDTF">2020-01-20T10:05:00Z</dcterms:modified>
</cp:coreProperties>
</file>